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3260"/>
        <w:gridCol w:w="2613"/>
      </w:tblGrid>
      <w:tr w:rsidR="005D3A53" w:rsidRPr="005D3A53" w:rsidTr="00C06F66">
        <w:tc>
          <w:tcPr>
            <w:tcW w:w="9134" w:type="dxa"/>
            <w:gridSpan w:val="3"/>
            <w:shd w:val="clear" w:color="auto" w:fill="auto"/>
          </w:tcPr>
          <w:p w:rsidR="005D3A53" w:rsidRPr="005D3A53" w:rsidRDefault="005D3A53" w:rsidP="00C06F66">
            <w:pPr>
              <w:jc w:val="center"/>
              <w:rPr>
                <w:rFonts w:ascii="StobiSerif Regular" w:hAnsi="StobiSerif Regular"/>
                <w:b/>
                <w:sz w:val="20"/>
                <w:szCs w:val="20"/>
                <w:lang w:val="mk-MK"/>
              </w:rPr>
            </w:pPr>
            <w:proofErr w:type="spellStart"/>
            <w:r w:rsidRPr="005D3A53">
              <w:rPr>
                <w:rFonts w:ascii="StobiSerif Regular" w:hAnsi="StobiSerif Regular"/>
                <w:b/>
                <w:sz w:val="20"/>
                <w:szCs w:val="20"/>
              </w:rPr>
              <w:t>Институција</w:t>
            </w:r>
            <w:proofErr w:type="spellEnd"/>
            <w:r w:rsidRPr="005D3A53">
              <w:rPr>
                <w:rFonts w:ascii="StobiSerif Regular" w:hAnsi="StobiSerif Regular"/>
                <w:b/>
                <w:sz w:val="20"/>
                <w:szCs w:val="20"/>
              </w:rPr>
              <w:t xml:space="preserve">: </w:t>
            </w:r>
            <w:r w:rsidRPr="005D3A53">
              <w:rPr>
                <w:rFonts w:ascii="StobiSerif Regular" w:hAnsi="StobiSerif Regular"/>
                <w:b/>
                <w:sz w:val="20"/>
                <w:szCs w:val="20"/>
                <w:lang w:val="mk-MK"/>
              </w:rPr>
              <w:t>Министерство за одбрана</w:t>
            </w:r>
          </w:p>
          <w:p w:rsidR="005D3A53" w:rsidRPr="005D3A53" w:rsidRDefault="005D3A53" w:rsidP="00C06F66">
            <w:pPr>
              <w:rPr>
                <w:rFonts w:ascii="StobiSerif Regular" w:hAnsi="StobiSerif Regular"/>
                <w:sz w:val="20"/>
                <w:szCs w:val="20"/>
              </w:rPr>
            </w:pPr>
          </w:p>
        </w:tc>
      </w:tr>
      <w:tr w:rsidR="005D3A53" w:rsidRPr="005D3A53" w:rsidTr="00C06F66">
        <w:tc>
          <w:tcPr>
            <w:tcW w:w="9134" w:type="dxa"/>
            <w:gridSpan w:val="3"/>
            <w:shd w:val="clear" w:color="auto" w:fill="auto"/>
          </w:tcPr>
          <w:p w:rsidR="005D3A53" w:rsidRPr="005D3A53" w:rsidRDefault="005D3A53" w:rsidP="00C06F66">
            <w:pPr>
              <w:spacing w:line="360" w:lineRule="auto"/>
              <w:jc w:val="center"/>
              <w:rPr>
                <w:rFonts w:ascii="StobiSerif Regular" w:hAnsi="StobiSerif Regular"/>
                <w:b/>
                <w:sz w:val="20"/>
                <w:szCs w:val="20"/>
                <w:lang w:val="mk-MK"/>
              </w:rPr>
            </w:pPr>
            <w:proofErr w:type="spellStart"/>
            <w:r w:rsidRPr="005D3A53">
              <w:rPr>
                <w:rFonts w:ascii="StobiSerif Regular" w:hAnsi="StobiSerif Regular" w:cs="Tahoma"/>
                <w:b/>
                <w:color w:val="000000"/>
                <w:sz w:val="20"/>
                <w:szCs w:val="20"/>
              </w:rPr>
              <w:t>Податоци</w:t>
            </w:r>
            <w:proofErr w:type="spellEnd"/>
            <w:r w:rsidRPr="005D3A53">
              <w:rPr>
                <w:rFonts w:ascii="StobiSerif Regular" w:hAnsi="StobiSerif Regular" w:cs="Tahoma"/>
                <w:b/>
                <w:color w:val="000000"/>
                <w:sz w:val="20"/>
                <w:szCs w:val="20"/>
              </w:rPr>
              <w:t xml:space="preserve"> </w:t>
            </w:r>
            <w:proofErr w:type="spellStart"/>
            <w:r w:rsidRPr="005D3A53">
              <w:rPr>
                <w:rFonts w:ascii="StobiSerif Regular" w:hAnsi="StobiSerif Regular" w:cs="Tahoma"/>
                <w:b/>
                <w:color w:val="000000"/>
                <w:sz w:val="20"/>
                <w:szCs w:val="20"/>
              </w:rPr>
              <w:t>за</w:t>
            </w:r>
            <w:proofErr w:type="spellEnd"/>
            <w:r w:rsidRPr="005D3A53">
              <w:rPr>
                <w:rFonts w:ascii="StobiSerif Regular" w:hAnsi="StobiSerif Regular" w:cs="Tahoma"/>
                <w:b/>
                <w:color w:val="000000"/>
                <w:sz w:val="20"/>
                <w:szCs w:val="20"/>
              </w:rPr>
              <w:t xml:space="preserve"> </w:t>
            </w:r>
            <w:r w:rsidRPr="005D3A53">
              <w:rPr>
                <w:rFonts w:ascii="StobiSerif Regular" w:hAnsi="StobiSerif Regular"/>
                <w:b/>
                <w:sz w:val="20"/>
                <w:szCs w:val="20"/>
              </w:rPr>
              <w:t>201</w:t>
            </w:r>
            <w:r w:rsidRPr="005D3A53">
              <w:rPr>
                <w:rFonts w:ascii="StobiSerif Regular" w:hAnsi="StobiSerif Regular"/>
                <w:b/>
                <w:sz w:val="20"/>
                <w:szCs w:val="20"/>
                <w:lang w:val="mk-MK"/>
              </w:rPr>
              <w:t xml:space="preserve">7 </w:t>
            </w:r>
            <w:proofErr w:type="spellStart"/>
            <w:r w:rsidRPr="005D3A53">
              <w:rPr>
                <w:rFonts w:ascii="StobiSerif Regular" w:hAnsi="StobiSerif Regular"/>
                <w:b/>
                <w:sz w:val="20"/>
                <w:szCs w:val="20"/>
              </w:rPr>
              <w:t>година</w:t>
            </w:r>
            <w:proofErr w:type="spellEnd"/>
          </w:p>
        </w:tc>
      </w:tr>
      <w:tr w:rsidR="005D3A53" w:rsidRPr="005D3A53" w:rsidTr="00C06F66">
        <w:tc>
          <w:tcPr>
            <w:tcW w:w="6521" w:type="dxa"/>
            <w:gridSpan w:val="2"/>
            <w:shd w:val="clear" w:color="auto" w:fill="EEECE1"/>
          </w:tcPr>
          <w:p w:rsidR="005D3A53" w:rsidRPr="005D3A53" w:rsidRDefault="005D3A53" w:rsidP="00C06F66">
            <w:pPr>
              <w:jc w:val="both"/>
              <w:rPr>
                <w:rFonts w:ascii="StobiSerif Regular" w:hAnsi="StobiSerif Regular"/>
                <w:sz w:val="20"/>
                <w:szCs w:val="20"/>
                <w:lang w:val="mk-MK"/>
              </w:rPr>
            </w:pPr>
            <w:proofErr w:type="spellStart"/>
            <w:r w:rsidRPr="005D3A53">
              <w:rPr>
                <w:rFonts w:ascii="StobiSerif Regular" w:hAnsi="StobiSerif Regular"/>
                <w:sz w:val="20"/>
                <w:szCs w:val="20"/>
              </w:rPr>
              <w:t>Вкупно</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доделени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средства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од</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буџетот</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за</w:t>
            </w:r>
            <w:proofErr w:type="spellEnd"/>
            <w:r w:rsidRPr="005D3A53">
              <w:rPr>
                <w:rFonts w:ascii="StobiSerif Regular" w:hAnsi="StobiSerif Regular"/>
                <w:b/>
                <w:sz w:val="20"/>
                <w:szCs w:val="20"/>
              </w:rPr>
              <w:t xml:space="preserve"> 201</w:t>
            </w:r>
            <w:r w:rsidRPr="005D3A53">
              <w:rPr>
                <w:rFonts w:ascii="StobiSerif Regular" w:hAnsi="StobiSerif Regular"/>
                <w:b/>
                <w:sz w:val="20"/>
                <w:szCs w:val="20"/>
                <w:lang w:val="mk-MK"/>
              </w:rPr>
              <w:t xml:space="preserve">7 </w:t>
            </w:r>
            <w:proofErr w:type="spellStart"/>
            <w:r w:rsidRPr="005D3A53">
              <w:rPr>
                <w:rFonts w:ascii="StobiSerif Regular" w:hAnsi="StobiSerif Regular"/>
                <w:b/>
                <w:sz w:val="20"/>
                <w:szCs w:val="20"/>
              </w:rPr>
              <w:t>година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за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финансиска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поддршка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на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здруженија</w:t>
            </w:r>
            <w:proofErr w:type="spellEnd"/>
            <w:r w:rsidRPr="005D3A53">
              <w:rPr>
                <w:rFonts w:ascii="StobiSerif Regular" w:hAnsi="StobiSerif Regular"/>
                <w:sz w:val="20"/>
                <w:szCs w:val="20"/>
              </w:rPr>
              <w:t xml:space="preserve"> и </w:t>
            </w:r>
            <w:proofErr w:type="spellStart"/>
            <w:r w:rsidRPr="005D3A53">
              <w:rPr>
                <w:rFonts w:ascii="StobiSerif Regular" w:hAnsi="StobiSerif Regular"/>
                <w:sz w:val="20"/>
                <w:szCs w:val="20"/>
              </w:rPr>
              <w:t>фондации</w:t>
            </w:r>
            <w:proofErr w:type="spellEnd"/>
            <w:r w:rsidRPr="005D3A53">
              <w:rPr>
                <w:rFonts w:ascii="StobiSerif Regular" w:hAnsi="StobiSerif Regular"/>
                <w:sz w:val="20"/>
                <w:szCs w:val="20"/>
              </w:rPr>
              <w:t xml:space="preserve"> </w:t>
            </w:r>
          </w:p>
          <w:p w:rsidR="005D3A53" w:rsidRPr="005D3A53" w:rsidRDefault="005D3A53" w:rsidP="00C06F66">
            <w:pPr>
              <w:jc w:val="both"/>
              <w:rPr>
                <w:rFonts w:ascii="StobiSerif Regular" w:hAnsi="StobiSerif Regular"/>
                <w:sz w:val="20"/>
                <w:szCs w:val="20"/>
                <w:lang w:val="mk-MK"/>
              </w:rPr>
            </w:pPr>
          </w:p>
        </w:tc>
        <w:tc>
          <w:tcPr>
            <w:tcW w:w="2613" w:type="dxa"/>
            <w:shd w:val="clear" w:color="auto" w:fill="EEECE1"/>
          </w:tcPr>
          <w:p w:rsidR="005D3A53" w:rsidRPr="005D3A53" w:rsidRDefault="005D3A53" w:rsidP="00C06F66">
            <w:pPr>
              <w:jc w:val="center"/>
              <w:rPr>
                <w:rFonts w:ascii="StobiSerif Regular" w:hAnsi="StobiSerif Regular"/>
                <w:sz w:val="20"/>
                <w:szCs w:val="20"/>
              </w:rPr>
            </w:pPr>
            <w:r w:rsidRPr="005D3A53">
              <w:rPr>
                <w:rFonts w:ascii="StobiSerif Regular" w:hAnsi="StobiSerif Regular"/>
                <w:sz w:val="20"/>
                <w:szCs w:val="20"/>
                <w:lang w:val="mk-MK"/>
              </w:rPr>
              <w:t xml:space="preserve">4.000.000,00 </w:t>
            </w:r>
            <w:proofErr w:type="spellStart"/>
            <w:r w:rsidRPr="005D3A53">
              <w:rPr>
                <w:rFonts w:ascii="StobiSerif Regular" w:hAnsi="StobiSerif Regular"/>
                <w:sz w:val="20"/>
                <w:szCs w:val="20"/>
              </w:rPr>
              <w:t>денари</w:t>
            </w:r>
            <w:proofErr w:type="spellEnd"/>
          </w:p>
        </w:tc>
      </w:tr>
      <w:tr w:rsidR="005D3A53" w:rsidRPr="005D3A53" w:rsidTr="00C06F66">
        <w:tc>
          <w:tcPr>
            <w:tcW w:w="6521" w:type="dxa"/>
            <w:gridSpan w:val="2"/>
          </w:tcPr>
          <w:p w:rsidR="005D3A53" w:rsidRPr="005D3A53" w:rsidRDefault="005D3A53" w:rsidP="00C06F66">
            <w:pPr>
              <w:jc w:val="both"/>
              <w:rPr>
                <w:rFonts w:ascii="StobiSerif Regular" w:hAnsi="StobiSerif Regular"/>
                <w:sz w:val="20"/>
                <w:szCs w:val="20"/>
                <w:lang w:val="mk-MK"/>
              </w:rPr>
            </w:pPr>
            <w:proofErr w:type="spellStart"/>
            <w:r w:rsidRPr="005D3A53">
              <w:rPr>
                <w:rFonts w:ascii="StobiSerif Regular" w:hAnsi="StobiSerif Regular"/>
                <w:sz w:val="20"/>
                <w:szCs w:val="20"/>
              </w:rPr>
              <w:t>Вкупно</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доделени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средства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на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здруженија</w:t>
            </w:r>
            <w:proofErr w:type="spellEnd"/>
            <w:r w:rsidRPr="005D3A53">
              <w:rPr>
                <w:rFonts w:ascii="StobiSerif Regular" w:hAnsi="StobiSerif Regular"/>
                <w:sz w:val="20"/>
                <w:szCs w:val="20"/>
              </w:rPr>
              <w:t>/</w:t>
            </w:r>
            <w:proofErr w:type="spellStart"/>
            <w:r w:rsidRPr="005D3A53">
              <w:rPr>
                <w:rFonts w:ascii="StobiSerif Regular" w:hAnsi="StobiSerif Regular"/>
                <w:sz w:val="20"/>
                <w:szCs w:val="20"/>
              </w:rPr>
              <w:t>фондации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по</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пат</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на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јавен</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оглас</w:t>
            </w:r>
            <w:proofErr w:type="spellEnd"/>
          </w:p>
          <w:p w:rsidR="005D3A53" w:rsidRPr="005D3A53" w:rsidRDefault="005D3A53" w:rsidP="00C06F66">
            <w:pPr>
              <w:jc w:val="both"/>
              <w:rPr>
                <w:rFonts w:ascii="StobiSerif Regular" w:hAnsi="StobiSerif Regular"/>
                <w:sz w:val="20"/>
                <w:szCs w:val="20"/>
                <w:lang w:val="mk-MK"/>
              </w:rPr>
            </w:pPr>
          </w:p>
        </w:tc>
        <w:tc>
          <w:tcPr>
            <w:tcW w:w="2613" w:type="dxa"/>
          </w:tcPr>
          <w:p w:rsidR="005D3A53" w:rsidRPr="005D3A53" w:rsidRDefault="005D3A53" w:rsidP="00C06F66">
            <w:pPr>
              <w:jc w:val="center"/>
              <w:rPr>
                <w:rFonts w:ascii="StobiSerif Regular" w:hAnsi="StobiSerif Regular"/>
                <w:sz w:val="20"/>
                <w:szCs w:val="20"/>
                <w:lang w:val="mk-MK"/>
              </w:rPr>
            </w:pPr>
            <w:r w:rsidRPr="005D3A53">
              <w:rPr>
                <w:rFonts w:ascii="StobiSerif Regular" w:hAnsi="StobiSerif Regular"/>
                <w:sz w:val="20"/>
                <w:szCs w:val="20"/>
                <w:lang w:val="mk-MK"/>
              </w:rPr>
              <w:t>/</w:t>
            </w:r>
          </w:p>
        </w:tc>
      </w:tr>
      <w:tr w:rsidR="005D3A53" w:rsidRPr="005D3A53" w:rsidTr="00C06F66">
        <w:trPr>
          <w:trHeight w:val="592"/>
        </w:trPr>
        <w:tc>
          <w:tcPr>
            <w:tcW w:w="6521" w:type="dxa"/>
            <w:gridSpan w:val="2"/>
          </w:tcPr>
          <w:p w:rsidR="005D3A53" w:rsidRPr="005D3A53" w:rsidRDefault="005D3A53" w:rsidP="00C06F66">
            <w:pPr>
              <w:rPr>
                <w:rFonts w:ascii="StobiSerif Regular" w:hAnsi="StobiSerif Regular"/>
                <w:sz w:val="20"/>
                <w:szCs w:val="20"/>
                <w:lang w:val="mk-MK"/>
              </w:rPr>
            </w:pPr>
            <w:proofErr w:type="spellStart"/>
            <w:r w:rsidRPr="005D3A53">
              <w:rPr>
                <w:rFonts w:ascii="StobiSerif Regular" w:hAnsi="StobiSerif Regular"/>
                <w:sz w:val="20"/>
                <w:szCs w:val="20"/>
              </w:rPr>
              <w:t>Вкупно</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доделени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средства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на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здруженија</w:t>
            </w:r>
            <w:proofErr w:type="spellEnd"/>
            <w:r w:rsidRPr="005D3A53">
              <w:rPr>
                <w:rFonts w:ascii="StobiSerif Regular" w:hAnsi="StobiSerif Regular"/>
                <w:sz w:val="20"/>
                <w:szCs w:val="20"/>
              </w:rPr>
              <w:t>/</w:t>
            </w:r>
            <w:proofErr w:type="spellStart"/>
            <w:r w:rsidRPr="005D3A53">
              <w:rPr>
                <w:rFonts w:ascii="StobiSerif Regular" w:hAnsi="StobiSerif Regular"/>
                <w:sz w:val="20"/>
                <w:szCs w:val="20"/>
              </w:rPr>
              <w:t>фондации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без</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јавен</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оглас</w:t>
            </w:r>
            <w:proofErr w:type="spellEnd"/>
            <w:r w:rsidRPr="005D3A53">
              <w:rPr>
                <w:rFonts w:ascii="StobiSerif Regular" w:hAnsi="StobiSerif Regular"/>
                <w:sz w:val="20"/>
                <w:szCs w:val="20"/>
              </w:rPr>
              <w:t xml:space="preserve"> </w:t>
            </w:r>
          </w:p>
          <w:p w:rsidR="005D3A53" w:rsidRPr="005D3A53" w:rsidRDefault="005D3A53" w:rsidP="00C06F66">
            <w:pPr>
              <w:rPr>
                <w:rFonts w:ascii="StobiSerif Regular" w:hAnsi="StobiSerif Regular"/>
                <w:sz w:val="20"/>
                <w:szCs w:val="20"/>
                <w:lang w:val="mk-MK"/>
              </w:rPr>
            </w:pPr>
          </w:p>
        </w:tc>
        <w:tc>
          <w:tcPr>
            <w:tcW w:w="2613" w:type="dxa"/>
          </w:tcPr>
          <w:p w:rsidR="005D3A53" w:rsidRPr="005D3A53" w:rsidRDefault="005D3A53" w:rsidP="00C06F66">
            <w:pPr>
              <w:jc w:val="center"/>
              <w:rPr>
                <w:rFonts w:ascii="StobiSerif Regular" w:hAnsi="StobiSerif Regular"/>
                <w:sz w:val="20"/>
                <w:szCs w:val="20"/>
                <w:lang w:val="mk-MK"/>
              </w:rPr>
            </w:pPr>
            <w:r w:rsidRPr="005D3A53">
              <w:rPr>
                <w:rFonts w:ascii="StobiSerif Regular" w:hAnsi="StobiSerif Regular"/>
                <w:sz w:val="20"/>
                <w:szCs w:val="20"/>
                <w:lang w:val="mk-MK"/>
              </w:rPr>
              <w:t xml:space="preserve">2.899.800,00 </w:t>
            </w:r>
            <w:proofErr w:type="spellStart"/>
            <w:r w:rsidRPr="005D3A53">
              <w:rPr>
                <w:rFonts w:ascii="StobiSerif Regular" w:hAnsi="StobiSerif Regular"/>
                <w:sz w:val="20"/>
                <w:szCs w:val="20"/>
              </w:rPr>
              <w:t>денари</w:t>
            </w:r>
            <w:proofErr w:type="spellEnd"/>
          </w:p>
          <w:p w:rsidR="005D3A53" w:rsidRPr="005D3A53" w:rsidRDefault="005D3A53" w:rsidP="00C06F66">
            <w:pPr>
              <w:jc w:val="center"/>
              <w:rPr>
                <w:rFonts w:ascii="StobiSerif Regular" w:hAnsi="StobiSerif Regular"/>
                <w:sz w:val="20"/>
                <w:szCs w:val="20"/>
                <w:lang w:val="mk-MK"/>
              </w:rPr>
            </w:pPr>
          </w:p>
        </w:tc>
      </w:tr>
      <w:tr w:rsidR="005D3A53" w:rsidRPr="005D3A53" w:rsidTr="00C06F66">
        <w:trPr>
          <w:trHeight w:val="408"/>
        </w:trPr>
        <w:tc>
          <w:tcPr>
            <w:tcW w:w="9134" w:type="dxa"/>
            <w:gridSpan w:val="3"/>
            <w:shd w:val="clear" w:color="auto" w:fill="EEECE1"/>
          </w:tcPr>
          <w:p w:rsidR="005D3A53" w:rsidRPr="005D3A53" w:rsidRDefault="005D3A53" w:rsidP="00C06F66">
            <w:pPr>
              <w:rPr>
                <w:rFonts w:ascii="StobiSerif Regular" w:hAnsi="StobiSerif Regular"/>
                <w:sz w:val="20"/>
                <w:szCs w:val="20"/>
                <w:lang w:val="mk-MK"/>
              </w:rPr>
            </w:pPr>
            <w:proofErr w:type="spellStart"/>
            <w:r w:rsidRPr="005D3A53">
              <w:rPr>
                <w:rFonts w:ascii="StobiSerif Regular" w:hAnsi="StobiSerif Regular"/>
                <w:sz w:val="20"/>
                <w:szCs w:val="20"/>
              </w:rPr>
              <w:t>Доделени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средства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на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здруженија</w:t>
            </w:r>
            <w:proofErr w:type="spellEnd"/>
            <w:r w:rsidRPr="005D3A53">
              <w:rPr>
                <w:rFonts w:ascii="StobiSerif Regular" w:hAnsi="StobiSerif Regular"/>
                <w:sz w:val="20"/>
                <w:szCs w:val="20"/>
              </w:rPr>
              <w:t>/</w:t>
            </w:r>
            <w:proofErr w:type="spellStart"/>
            <w:r w:rsidRPr="005D3A53">
              <w:rPr>
                <w:rFonts w:ascii="StobiSerif Regular" w:hAnsi="StobiSerif Regular"/>
                <w:sz w:val="20"/>
                <w:szCs w:val="20"/>
              </w:rPr>
              <w:t>фондации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b/>
                <w:sz w:val="20"/>
                <w:szCs w:val="20"/>
              </w:rPr>
              <w:t>по</w:t>
            </w:r>
            <w:proofErr w:type="spellEnd"/>
            <w:r w:rsidRPr="005D3A53">
              <w:rPr>
                <w:rFonts w:ascii="StobiSerif Regular" w:hAnsi="StobiSerif Regular"/>
                <w:b/>
                <w:sz w:val="20"/>
                <w:szCs w:val="20"/>
              </w:rPr>
              <w:t xml:space="preserve"> </w:t>
            </w:r>
            <w:proofErr w:type="spellStart"/>
            <w:r w:rsidRPr="005D3A53">
              <w:rPr>
                <w:rFonts w:ascii="StobiSerif Regular" w:hAnsi="StobiSerif Regular"/>
                <w:b/>
                <w:sz w:val="20"/>
                <w:szCs w:val="20"/>
              </w:rPr>
              <w:t>пат</w:t>
            </w:r>
            <w:proofErr w:type="spellEnd"/>
            <w:r w:rsidRPr="005D3A53">
              <w:rPr>
                <w:rFonts w:ascii="StobiSerif Regular" w:hAnsi="StobiSerif Regular"/>
                <w:b/>
                <w:sz w:val="20"/>
                <w:szCs w:val="20"/>
              </w:rPr>
              <w:t xml:space="preserve"> </w:t>
            </w:r>
            <w:proofErr w:type="spellStart"/>
            <w:r w:rsidRPr="005D3A53">
              <w:rPr>
                <w:rFonts w:ascii="StobiSerif Regular" w:hAnsi="StobiSerif Regular"/>
                <w:b/>
                <w:sz w:val="20"/>
                <w:szCs w:val="20"/>
              </w:rPr>
              <w:t>на</w:t>
            </w:r>
            <w:proofErr w:type="spellEnd"/>
            <w:r w:rsidRPr="005D3A53">
              <w:rPr>
                <w:rFonts w:ascii="StobiSerif Regular" w:hAnsi="StobiSerif Regular"/>
                <w:b/>
                <w:sz w:val="20"/>
                <w:szCs w:val="20"/>
              </w:rPr>
              <w:t xml:space="preserve"> </w:t>
            </w:r>
            <w:proofErr w:type="spellStart"/>
            <w:r w:rsidRPr="005D3A53">
              <w:rPr>
                <w:rFonts w:ascii="StobiSerif Regular" w:hAnsi="StobiSerif Regular"/>
                <w:b/>
                <w:sz w:val="20"/>
                <w:szCs w:val="20"/>
              </w:rPr>
              <w:t>јавен</w:t>
            </w:r>
            <w:proofErr w:type="spellEnd"/>
            <w:r w:rsidRPr="005D3A53">
              <w:rPr>
                <w:rFonts w:ascii="StobiSerif Regular" w:hAnsi="StobiSerif Regular"/>
                <w:b/>
                <w:sz w:val="20"/>
                <w:szCs w:val="20"/>
              </w:rPr>
              <w:t xml:space="preserve"> </w:t>
            </w:r>
            <w:proofErr w:type="spellStart"/>
            <w:r w:rsidRPr="005D3A53">
              <w:rPr>
                <w:rFonts w:ascii="StobiSerif Regular" w:hAnsi="StobiSerif Regular"/>
                <w:b/>
                <w:sz w:val="20"/>
                <w:szCs w:val="20"/>
              </w:rPr>
              <w:t>оглас</w:t>
            </w:r>
            <w:proofErr w:type="spellEnd"/>
            <w:r w:rsidRPr="005D3A53">
              <w:rPr>
                <w:rFonts w:ascii="StobiSerif Regular" w:hAnsi="StobiSerif Regular"/>
                <w:b/>
                <w:sz w:val="20"/>
                <w:szCs w:val="20"/>
                <w:lang w:val="mk-MK"/>
              </w:rPr>
              <w:t xml:space="preserve"> – </w:t>
            </w:r>
            <w:r w:rsidRPr="005D3A53">
              <w:rPr>
                <w:rFonts w:ascii="StobiSerif Regular" w:hAnsi="StobiSerif Regular"/>
                <w:sz w:val="20"/>
                <w:szCs w:val="20"/>
                <w:lang w:val="mk-MK"/>
              </w:rPr>
              <w:t>нема.</w:t>
            </w:r>
          </w:p>
        </w:tc>
      </w:tr>
      <w:tr w:rsidR="005D3A53" w:rsidRPr="005D3A53" w:rsidTr="00C06F66">
        <w:trPr>
          <w:trHeight w:val="429"/>
        </w:trPr>
        <w:tc>
          <w:tcPr>
            <w:tcW w:w="9134" w:type="dxa"/>
            <w:gridSpan w:val="3"/>
            <w:shd w:val="clear" w:color="auto" w:fill="EEECE1"/>
          </w:tcPr>
          <w:p w:rsidR="005D3A53" w:rsidRPr="005D3A53" w:rsidRDefault="005D3A53" w:rsidP="00C06F66">
            <w:pPr>
              <w:rPr>
                <w:rFonts w:ascii="StobiSerif Regular" w:hAnsi="StobiSerif Regular"/>
                <w:sz w:val="20"/>
                <w:szCs w:val="20"/>
                <w:lang w:val="mk-MK"/>
              </w:rPr>
            </w:pPr>
            <w:proofErr w:type="spellStart"/>
            <w:r w:rsidRPr="005D3A53">
              <w:rPr>
                <w:rFonts w:ascii="StobiSerif Regular" w:hAnsi="StobiSerif Regular"/>
                <w:sz w:val="20"/>
                <w:szCs w:val="20"/>
              </w:rPr>
              <w:t>Доделени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средства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на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здруженија</w:t>
            </w:r>
            <w:proofErr w:type="spellEnd"/>
            <w:r w:rsidRPr="005D3A53">
              <w:rPr>
                <w:rFonts w:ascii="StobiSerif Regular" w:hAnsi="StobiSerif Regular"/>
                <w:sz w:val="20"/>
                <w:szCs w:val="20"/>
              </w:rPr>
              <w:t>/</w:t>
            </w:r>
            <w:proofErr w:type="spellStart"/>
            <w:r w:rsidRPr="005D3A53">
              <w:rPr>
                <w:rFonts w:ascii="StobiSerif Regular" w:hAnsi="StobiSerif Regular"/>
                <w:sz w:val="20"/>
                <w:szCs w:val="20"/>
              </w:rPr>
              <w:t>фондации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b/>
                <w:sz w:val="20"/>
                <w:szCs w:val="20"/>
              </w:rPr>
              <w:t>без</w:t>
            </w:r>
            <w:proofErr w:type="spellEnd"/>
            <w:r w:rsidRPr="005D3A53">
              <w:rPr>
                <w:rFonts w:ascii="StobiSerif Regular" w:hAnsi="StobiSerif Regular"/>
                <w:b/>
                <w:sz w:val="20"/>
                <w:szCs w:val="20"/>
              </w:rPr>
              <w:t xml:space="preserve"> </w:t>
            </w:r>
            <w:proofErr w:type="spellStart"/>
            <w:r w:rsidRPr="005D3A53">
              <w:rPr>
                <w:rFonts w:ascii="StobiSerif Regular" w:hAnsi="StobiSerif Regular"/>
                <w:b/>
                <w:sz w:val="20"/>
                <w:szCs w:val="20"/>
              </w:rPr>
              <w:t>јавен</w:t>
            </w:r>
            <w:proofErr w:type="spellEnd"/>
            <w:r w:rsidRPr="005D3A53">
              <w:rPr>
                <w:rFonts w:ascii="StobiSerif Regular" w:hAnsi="StobiSerif Regular"/>
                <w:b/>
                <w:sz w:val="20"/>
                <w:szCs w:val="20"/>
              </w:rPr>
              <w:t xml:space="preserve"> </w:t>
            </w:r>
            <w:proofErr w:type="spellStart"/>
            <w:r w:rsidRPr="005D3A53">
              <w:rPr>
                <w:rFonts w:ascii="StobiSerif Regular" w:hAnsi="StobiSerif Regular"/>
                <w:b/>
                <w:sz w:val="20"/>
                <w:szCs w:val="20"/>
              </w:rPr>
              <w:t>оглас</w:t>
            </w:r>
            <w:proofErr w:type="spellEnd"/>
            <w:r w:rsidRPr="005D3A53">
              <w:rPr>
                <w:rFonts w:ascii="StobiSerif Regular" w:hAnsi="StobiSerif Regular"/>
                <w:sz w:val="20"/>
                <w:szCs w:val="20"/>
                <w:lang w:val="mk-MK"/>
              </w:rPr>
              <w:t>:</w:t>
            </w:r>
          </w:p>
        </w:tc>
      </w:tr>
      <w:tr w:rsidR="005D3A53" w:rsidRPr="005D3A53" w:rsidTr="00C06F66">
        <w:tc>
          <w:tcPr>
            <w:tcW w:w="3261" w:type="dxa"/>
          </w:tcPr>
          <w:p w:rsidR="005D3A53" w:rsidRPr="005D3A53" w:rsidRDefault="005D3A53" w:rsidP="00C06F66">
            <w:pPr>
              <w:rPr>
                <w:rFonts w:ascii="StobiSerif Regular" w:hAnsi="StobiSerif Regular"/>
                <w:sz w:val="20"/>
                <w:szCs w:val="20"/>
              </w:rPr>
            </w:pPr>
            <w:proofErr w:type="spellStart"/>
            <w:r w:rsidRPr="005D3A53">
              <w:rPr>
                <w:rFonts w:ascii="StobiSerif Regular" w:hAnsi="StobiSerif Regular"/>
                <w:sz w:val="20"/>
                <w:szCs w:val="20"/>
              </w:rPr>
              <w:t>Здружение</w:t>
            </w:r>
            <w:proofErr w:type="spellEnd"/>
            <w:r w:rsidRPr="005D3A53">
              <w:rPr>
                <w:rFonts w:ascii="StobiSerif Regular" w:hAnsi="StobiSerif Regular"/>
                <w:sz w:val="20"/>
                <w:szCs w:val="20"/>
              </w:rPr>
              <w:t>/</w:t>
            </w:r>
            <w:proofErr w:type="spellStart"/>
            <w:r w:rsidRPr="005D3A53">
              <w:rPr>
                <w:rFonts w:ascii="StobiSerif Regular" w:hAnsi="StobiSerif Regular"/>
                <w:sz w:val="20"/>
                <w:szCs w:val="20"/>
              </w:rPr>
              <w:t>фондација</w:t>
            </w:r>
            <w:proofErr w:type="spellEnd"/>
          </w:p>
        </w:tc>
        <w:tc>
          <w:tcPr>
            <w:tcW w:w="3260" w:type="dxa"/>
          </w:tcPr>
          <w:p w:rsidR="005D3A53" w:rsidRPr="005D3A53" w:rsidRDefault="005D3A53" w:rsidP="00C06F66">
            <w:pPr>
              <w:rPr>
                <w:rFonts w:ascii="StobiSerif Regular" w:hAnsi="StobiSerif Regular"/>
                <w:sz w:val="20"/>
                <w:szCs w:val="20"/>
              </w:rPr>
            </w:pPr>
            <w:proofErr w:type="spellStart"/>
            <w:r w:rsidRPr="005D3A53">
              <w:rPr>
                <w:rFonts w:ascii="StobiSerif Regular" w:hAnsi="StobiSerif Regular"/>
                <w:sz w:val="20"/>
                <w:szCs w:val="20"/>
              </w:rPr>
              <w:t>Проект</w:t>
            </w:r>
            <w:proofErr w:type="spellEnd"/>
          </w:p>
        </w:tc>
        <w:tc>
          <w:tcPr>
            <w:tcW w:w="2613" w:type="dxa"/>
          </w:tcPr>
          <w:p w:rsidR="005D3A53" w:rsidRPr="005D3A53" w:rsidRDefault="005D3A53" w:rsidP="00C06F66">
            <w:pPr>
              <w:rPr>
                <w:rFonts w:ascii="StobiSerif Regular" w:hAnsi="StobiSerif Regular"/>
                <w:sz w:val="20"/>
                <w:szCs w:val="20"/>
              </w:rPr>
            </w:pPr>
            <w:proofErr w:type="spellStart"/>
            <w:r w:rsidRPr="005D3A53">
              <w:rPr>
                <w:rFonts w:ascii="StobiSerif Regular" w:hAnsi="StobiSerif Regular"/>
                <w:sz w:val="20"/>
                <w:szCs w:val="20"/>
              </w:rPr>
              <w:t>Доделени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финансиски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средства</w:t>
            </w:r>
            <w:proofErr w:type="spellEnd"/>
          </w:p>
        </w:tc>
      </w:tr>
      <w:tr w:rsidR="005D3A53" w:rsidRPr="005D3A53" w:rsidTr="00C06F66">
        <w:tc>
          <w:tcPr>
            <w:tcW w:w="3261" w:type="dxa"/>
          </w:tcPr>
          <w:p w:rsidR="005D3A53" w:rsidRPr="005D3A53" w:rsidRDefault="005D3A53" w:rsidP="00C06F66">
            <w:pPr>
              <w:jc w:val="both"/>
              <w:rPr>
                <w:rFonts w:ascii="StobiSerif Regular" w:hAnsi="StobiSerif Regular"/>
                <w:sz w:val="20"/>
                <w:szCs w:val="20"/>
              </w:rPr>
            </w:pPr>
            <w:r w:rsidRPr="005D3A53">
              <w:rPr>
                <w:rFonts w:ascii="StobiSerif Regular" w:hAnsi="StobiSerif Regular"/>
                <w:sz w:val="20"/>
                <w:szCs w:val="20"/>
                <w:lang w:val="mk-MK"/>
              </w:rPr>
              <w:t>Организација на резервни офицери на Република Македонија</w:t>
            </w:r>
          </w:p>
        </w:tc>
        <w:tc>
          <w:tcPr>
            <w:tcW w:w="3260" w:type="dxa"/>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Обучување на резервни офицери и подофицери за успешно извршување на нивните должности во мир и во војна,  односно нивно континуирано оспособување како активни субјекти во јакнењето на одбранбениот систем на Република Македонија.</w:t>
            </w:r>
          </w:p>
          <w:p w:rsidR="005D3A53" w:rsidRPr="005D3A53" w:rsidRDefault="005D3A53" w:rsidP="00C06F66">
            <w:pPr>
              <w:jc w:val="both"/>
              <w:rPr>
                <w:rFonts w:ascii="StobiSerif Regular" w:hAnsi="StobiSerif Regular"/>
                <w:sz w:val="20"/>
                <w:szCs w:val="20"/>
                <w:lang w:val="mk-MK"/>
              </w:rPr>
            </w:pPr>
          </w:p>
        </w:tc>
        <w:tc>
          <w:tcPr>
            <w:tcW w:w="2613" w:type="dxa"/>
          </w:tcPr>
          <w:p w:rsidR="005D3A53" w:rsidRPr="005D3A53" w:rsidRDefault="005D3A53" w:rsidP="00C06F66">
            <w:pPr>
              <w:rPr>
                <w:rFonts w:ascii="StobiSerif Regular" w:hAnsi="StobiSerif Regular"/>
                <w:sz w:val="20"/>
                <w:szCs w:val="20"/>
              </w:rPr>
            </w:pPr>
            <w:r w:rsidRPr="005D3A53">
              <w:rPr>
                <w:rFonts w:ascii="StobiSerif Regular" w:hAnsi="StobiSerif Regular"/>
                <w:sz w:val="20"/>
                <w:szCs w:val="20"/>
                <w:lang w:val="mk-MK"/>
              </w:rPr>
              <w:t>2.899.800,00 денари</w:t>
            </w:r>
          </w:p>
        </w:tc>
      </w:tr>
      <w:tr w:rsidR="005D3A53" w:rsidRPr="005D3A53" w:rsidTr="00C06F66">
        <w:tc>
          <w:tcPr>
            <w:tcW w:w="3261" w:type="dxa"/>
            <w:shd w:val="clear" w:color="auto" w:fill="EEECE1"/>
            <w:vAlign w:val="bottom"/>
          </w:tcPr>
          <w:p w:rsidR="005D3A53" w:rsidRPr="005D3A53" w:rsidRDefault="005D3A53" w:rsidP="00C06F66">
            <w:pPr>
              <w:jc w:val="both"/>
              <w:rPr>
                <w:rFonts w:ascii="StobiSerif Regular" w:hAnsi="StobiSerif Regular" w:cs="Calibri"/>
                <w:color w:val="000000"/>
                <w:sz w:val="20"/>
                <w:szCs w:val="20"/>
              </w:rPr>
            </w:pPr>
            <w:proofErr w:type="spellStart"/>
            <w:r w:rsidRPr="005D3A53">
              <w:rPr>
                <w:rFonts w:ascii="StobiSerif Regular" w:hAnsi="StobiSerif Regular" w:cs="Calibri"/>
                <w:color w:val="000000"/>
                <w:sz w:val="20"/>
                <w:szCs w:val="20"/>
              </w:rPr>
              <w:t>Правен</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основ</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за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доделување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средства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здруженија</w:t>
            </w:r>
            <w:proofErr w:type="spellEnd"/>
            <w:r w:rsidRPr="005D3A53">
              <w:rPr>
                <w:rFonts w:ascii="StobiSerif Regular" w:hAnsi="StobiSerif Regular" w:cs="Calibri"/>
                <w:color w:val="000000"/>
                <w:sz w:val="20"/>
                <w:szCs w:val="20"/>
              </w:rPr>
              <w:t xml:space="preserve"> и </w:t>
            </w:r>
            <w:proofErr w:type="spellStart"/>
            <w:r w:rsidRPr="005D3A53">
              <w:rPr>
                <w:rFonts w:ascii="StobiSerif Regular" w:hAnsi="StobiSerif Regular" w:cs="Calibri"/>
                <w:color w:val="000000"/>
                <w:sz w:val="20"/>
                <w:szCs w:val="20"/>
              </w:rPr>
              <w:t>фондации</w:t>
            </w:r>
            <w:proofErr w:type="spellEnd"/>
            <w:r w:rsidRPr="005D3A53">
              <w:rPr>
                <w:rFonts w:ascii="StobiSerif Regular" w:hAnsi="StobiSerif Regular" w:cs="Calibri"/>
                <w:color w:val="000000"/>
                <w:sz w:val="20"/>
                <w:szCs w:val="20"/>
              </w:rPr>
              <w:t xml:space="preserve"> </w:t>
            </w:r>
            <w:r w:rsidRPr="005D3A53">
              <w:rPr>
                <w:rFonts w:ascii="StobiSerif Regular" w:hAnsi="StobiSerif Regular" w:cs="Calibri"/>
                <w:color w:val="000000"/>
                <w:sz w:val="20"/>
                <w:szCs w:val="20"/>
                <w:lang w:val="mk-MK"/>
              </w:rPr>
              <w:t xml:space="preserve"> </w:t>
            </w:r>
            <w:r w:rsidRPr="005D3A53">
              <w:rPr>
                <w:rFonts w:ascii="StobiSerif Regular" w:hAnsi="StobiSerif Regular" w:cs="Calibri"/>
                <w:color w:val="000000"/>
                <w:sz w:val="20"/>
                <w:szCs w:val="20"/>
              </w:rPr>
              <w:t>(</w:t>
            </w:r>
            <w:proofErr w:type="spellStart"/>
            <w:r w:rsidRPr="005D3A53">
              <w:rPr>
                <w:rFonts w:ascii="StobiSerif Regular" w:hAnsi="StobiSerif Regular" w:cs="Calibri"/>
                <w:color w:val="000000"/>
                <w:sz w:val="20"/>
                <w:szCs w:val="20"/>
              </w:rPr>
              <w:t>со</w:t>
            </w:r>
            <w:proofErr w:type="spellEnd"/>
            <w:r w:rsidRPr="005D3A53">
              <w:rPr>
                <w:rFonts w:ascii="StobiSerif Regular" w:hAnsi="StobiSerif Regular" w:cs="Calibri"/>
                <w:color w:val="000000"/>
                <w:sz w:val="20"/>
                <w:szCs w:val="20"/>
              </w:rPr>
              <w:t xml:space="preserve"> и </w:t>
            </w:r>
            <w:proofErr w:type="spellStart"/>
            <w:r w:rsidRPr="005D3A53">
              <w:rPr>
                <w:rFonts w:ascii="StobiSerif Regular" w:hAnsi="StobiSerif Regular" w:cs="Calibri"/>
                <w:color w:val="000000"/>
                <w:sz w:val="20"/>
                <w:szCs w:val="20"/>
              </w:rPr>
              <w:t>без</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јавен</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оглас</w:t>
            </w:r>
            <w:proofErr w:type="spellEnd"/>
            <w:r w:rsidRPr="005D3A53">
              <w:rPr>
                <w:rFonts w:ascii="StobiSerif Regular" w:hAnsi="StobiSerif Regular" w:cs="Calibri"/>
                <w:color w:val="000000"/>
                <w:sz w:val="20"/>
                <w:szCs w:val="20"/>
                <w:lang w:val="mk-MK"/>
              </w:rPr>
              <w:t>)</w:t>
            </w:r>
          </w:p>
          <w:p w:rsidR="005D3A53" w:rsidRPr="005D3A53" w:rsidRDefault="005D3A53" w:rsidP="00C06F66">
            <w:pPr>
              <w:rPr>
                <w:rFonts w:ascii="StobiSerif Regular" w:hAnsi="StobiSerif Regular" w:cs="Calibri"/>
                <w:color w:val="000000"/>
                <w:sz w:val="20"/>
                <w:szCs w:val="20"/>
              </w:rPr>
            </w:pPr>
          </w:p>
          <w:p w:rsidR="005D3A53" w:rsidRPr="005D3A53" w:rsidRDefault="005D3A53" w:rsidP="00C06F66">
            <w:pPr>
              <w:rPr>
                <w:rFonts w:ascii="StobiSerif Regular" w:hAnsi="StobiSerif Regular" w:cs="Calibri"/>
                <w:color w:val="000000"/>
                <w:sz w:val="20"/>
                <w:szCs w:val="20"/>
              </w:rPr>
            </w:pPr>
          </w:p>
          <w:p w:rsidR="005D3A53" w:rsidRPr="005D3A53" w:rsidRDefault="005D3A53" w:rsidP="00C06F66">
            <w:pPr>
              <w:rPr>
                <w:rFonts w:ascii="StobiSerif Regular" w:hAnsi="StobiSerif Regular" w:cs="Calibri"/>
                <w:color w:val="000000"/>
                <w:sz w:val="20"/>
                <w:szCs w:val="20"/>
              </w:rPr>
            </w:pPr>
          </w:p>
          <w:p w:rsidR="005D3A53" w:rsidRPr="005D3A53" w:rsidRDefault="005D3A53" w:rsidP="00C06F66">
            <w:pPr>
              <w:rPr>
                <w:rFonts w:ascii="StobiSerif Regular" w:hAnsi="StobiSerif Regular" w:cs="Calibri"/>
                <w:color w:val="000000"/>
                <w:sz w:val="20"/>
                <w:szCs w:val="20"/>
              </w:rPr>
            </w:pPr>
          </w:p>
          <w:p w:rsidR="005D3A53" w:rsidRPr="005D3A53" w:rsidRDefault="005D3A53" w:rsidP="00C06F66">
            <w:pPr>
              <w:rPr>
                <w:rFonts w:ascii="StobiSerif Regular" w:hAnsi="StobiSerif Regular" w:cs="Calibri"/>
                <w:color w:val="000000"/>
                <w:sz w:val="20"/>
                <w:szCs w:val="20"/>
              </w:rPr>
            </w:pPr>
          </w:p>
        </w:tc>
        <w:tc>
          <w:tcPr>
            <w:tcW w:w="5873" w:type="dxa"/>
            <w:gridSpan w:val="2"/>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Согласно член 132 од Законот за одбрана и Јавно овластување од министерот за одбрана во остварување на обуката на резервните воени старешини  за учество во одбраната на  Република Македонија бр. 02-3920/5 од 24.11.1998 година, Согласност од министерот за одбрана бр. 07-4980/1 од 30.07.2002 година, Согласност од министерот за одбрана  бр. 02-3769/2 од 27.08.2003 година и Препорака од заменик министерот за одбрана бр. 07-2171/1 од 24.03.2011 година.</w:t>
            </w:r>
          </w:p>
          <w:p w:rsidR="005D3A53" w:rsidRPr="005D3A53" w:rsidRDefault="005D3A53" w:rsidP="00C06F66">
            <w:pPr>
              <w:jc w:val="both"/>
              <w:rPr>
                <w:rFonts w:ascii="StobiSerif Regular" w:hAnsi="StobiSerif Regular"/>
                <w:sz w:val="20"/>
                <w:szCs w:val="20"/>
                <w:lang w:val="mk-MK"/>
              </w:rPr>
            </w:pPr>
          </w:p>
        </w:tc>
      </w:tr>
      <w:tr w:rsidR="005D3A53" w:rsidRPr="005D3A53" w:rsidTr="00C06F66">
        <w:tc>
          <w:tcPr>
            <w:tcW w:w="3261" w:type="dxa"/>
            <w:shd w:val="clear" w:color="auto" w:fill="EEECE1"/>
            <w:vAlign w:val="bottom"/>
          </w:tcPr>
          <w:p w:rsidR="005D3A53" w:rsidRPr="005D3A53" w:rsidRDefault="005D3A53" w:rsidP="00C06F66">
            <w:pPr>
              <w:jc w:val="both"/>
              <w:rPr>
                <w:rFonts w:ascii="StobiSerif Regular" w:hAnsi="StobiSerif Regular" w:cs="Calibri"/>
                <w:color w:val="000000"/>
                <w:sz w:val="20"/>
                <w:szCs w:val="20"/>
                <w:lang w:val="mk-MK"/>
              </w:rPr>
            </w:pPr>
            <w:proofErr w:type="spellStart"/>
            <w:r w:rsidRPr="005D3A53">
              <w:rPr>
                <w:rFonts w:ascii="StobiSerif Regular" w:hAnsi="StobiSerif Regular" w:cs="Calibri"/>
                <w:color w:val="000000"/>
                <w:sz w:val="20"/>
                <w:szCs w:val="20"/>
              </w:rPr>
              <w:t>Спроведени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консултации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со</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граѓански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организации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при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утврдување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приоритетите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за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финансирање</w:t>
            </w:r>
            <w:proofErr w:type="spellEnd"/>
          </w:p>
        </w:tc>
        <w:tc>
          <w:tcPr>
            <w:tcW w:w="5873" w:type="dxa"/>
            <w:gridSpan w:val="2"/>
          </w:tcPr>
          <w:p w:rsidR="005D3A53" w:rsidRPr="005D3A53" w:rsidRDefault="005D3A53" w:rsidP="00C06F66">
            <w:pPr>
              <w:jc w:val="center"/>
              <w:rPr>
                <w:rFonts w:ascii="StobiSerif Regular" w:hAnsi="StobiSerif Regular"/>
                <w:sz w:val="20"/>
                <w:szCs w:val="20"/>
                <w:lang w:val="mk-MK"/>
              </w:rPr>
            </w:pPr>
          </w:p>
          <w:p w:rsidR="005D3A53" w:rsidRPr="005D3A53" w:rsidRDefault="005D3A53" w:rsidP="00C06F66">
            <w:pPr>
              <w:jc w:val="center"/>
              <w:rPr>
                <w:rFonts w:ascii="StobiSerif Regular" w:hAnsi="StobiSerif Regular"/>
                <w:sz w:val="20"/>
                <w:szCs w:val="20"/>
                <w:lang w:val="mk-MK"/>
              </w:rPr>
            </w:pPr>
            <w:r w:rsidRPr="005D3A53">
              <w:rPr>
                <w:rFonts w:ascii="StobiSerif Regular" w:hAnsi="StobiSerif Regular"/>
                <w:sz w:val="20"/>
                <w:szCs w:val="20"/>
                <w:lang w:val="mk-MK"/>
              </w:rPr>
              <w:t>/</w:t>
            </w:r>
          </w:p>
        </w:tc>
      </w:tr>
      <w:tr w:rsidR="005D3A53" w:rsidRPr="005D3A53" w:rsidTr="00C06F66">
        <w:tc>
          <w:tcPr>
            <w:tcW w:w="3261" w:type="dxa"/>
            <w:shd w:val="clear" w:color="auto" w:fill="EEECE1"/>
            <w:vAlign w:val="bottom"/>
          </w:tcPr>
          <w:p w:rsidR="005D3A53" w:rsidRPr="005D3A53" w:rsidRDefault="005D3A53" w:rsidP="00C06F66">
            <w:pPr>
              <w:jc w:val="both"/>
              <w:rPr>
                <w:rFonts w:ascii="StobiSerif Regular" w:hAnsi="StobiSerif Regular" w:cs="Calibri"/>
                <w:color w:val="000000"/>
                <w:sz w:val="20"/>
                <w:szCs w:val="20"/>
                <w:lang w:val="mk-MK"/>
              </w:rPr>
            </w:pPr>
            <w:proofErr w:type="spellStart"/>
            <w:r w:rsidRPr="005D3A53">
              <w:rPr>
                <w:rFonts w:ascii="StobiSerif Regular" w:hAnsi="StobiSerif Regular" w:cs="Calibri"/>
                <w:color w:val="000000"/>
                <w:sz w:val="20"/>
                <w:szCs w:val="20"/>
              </w:rPr>
              <w:t>Начин</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објавување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огласите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за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финансиска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поддршка</w:t>
            </w:r>
            <w:proofErr w:type="spellEnd"/>
            <w:r w:rsidRPr="005D3A53">
              <w:rPr>
                <w:rFonts w:ascii="StobiSerif Regular" w:hAnsi="StobiSerif Regular" w:cs="Calibri"/>
                <w:color w:val="000000"/>
                <w:sz w:val="20"/>
                <w:szCs w:val="20"/>
              </w:rPr>
              <w:t xml:space="preserve"> </w:t>
            </w:r>
          </w:p>
        </w:tc>
        <w:tc>
          <w:tcPr>
            <w:tcW w:w="5873" w:type="dxa"/>
            <w:gridSpan w:val="2"/>
          </w:tcPr>
          <w:p w:rsidR="005D3A53" w:rsidRPr="005D3A53" w:rsidRDefault="005D3A53" w:rsidP="00C06F66">
            <w:pPr>
              <w:jc w:val="center"/>
              <w:rPr>
                <w:rFonts w:ascii="StobiSerif Regular" w:hAnsi="StobiSerif Regular"/>
                <w:sz w:val="20"/>
                <w:szCs w:val="20"/>
                <w:lang w:val="mk-MK"/>
              </w:rPr>
            </w:pPr>
          </w:p>
          <w:p w:rsidR="005D3A53" w:rsidRPr="005D3A53" w:rsidRDefault="005D3A53" w:rsidP="00C06F66">
            <w:pPr>
              <w:jc w:val="center"/>
              <w:rPr>
                <w:rFonts w:ascii="StobiSerif Regular" w:hAnsi="StobiSerif Regular"/>
                <w:sz w:val="20"/>
                <w:szCs w:val="20"/>
                <w:lang w:val="mk-MK"/>
              </w:rPr>
            </w:pPr>
            <w:r w:rsidRPr="005D3A53">
              <w:rPr>
                <w:rFonts w:ascii="StobiSerif Regular" w:hAnsi="StobiSerif Regular"/>
                <w:sz w:val="20"/>
                <w:szCs w:val="20"/>
                <w:lang w:val="mk-MK"/>
              </w:rPr>
              <w:t>/</w:t>
            </w:r>
          </w:p>
        </w:tc>
      </w:tr>
      <w:tr w:rsidR="005D3A53" w:rsidRPr="005D3A53" w:rsidTr="00C06F66">
        <w:tc>
          <w:tcPr>
            <w:tcW w:w="3261" w:type="dxa"/>
            <w:shd w:val="clear" w:color="auto" w:fill="EEECE1"/>
            <w:vAlign w:val="bottom"/>
          </w:tcPr>
          <w:p w:rsidR="005D3A53" w:rsidRPr="005D3A53" w:rsidRDefault="005D3A53" w:rsidP="00C06F66">
            <w:pPr>
              <w:jc w:val="both"/>
              <w:rPr>
                <w:rFonts w:ascii="StobiSerif Regular" w:hAnsi="StobiSerif Regular" w:cs="Calibri"/>
                <w:color w:val="000000"/>
                <w:sz w:val="20"/>
                <w:szCs w:val="20"/>
                <w:lang w:val="mk-MK"/>
              </w:rPr>
            </w:pPr>
            <w:r w:rsidRPr="005D3A53">
              <w:rPr>
                <w:rFonts w:ascii="StobiSerif Regular" w:hAnsi="StobiSerif Regular" w:cs="Calibri"/>
                <w:color w:val="000000"/>
                <w:sz w:val="20"/>
                <w:szCs w:val="20"/>
                <w:lang w:val="mk-MK"/>
              </w:rPr>
              <w:t>К</w:t>
            </w:r>
            <w:proofErr w:type="spellStart"/>
            <w:r w:rsidRPr="005D3A53">
              <w:rPr>
                <w:rFonts w:ascii="StobiSerif Regular" w:hAnsi="StobiSerif Regular" w:cs="Calibri"/>
                <w:color w:val="000000"/>
                <w:sz w:val="20"/>
                <w:szCs w:val="20"/>
              </w:rPr>
              <w:t>ритериуми</w:t>
            </w:r>
            <w:proofErr w:type="spellEnd"/>
            <w:r w:rsidRPr="005D3A53">
              <w:rPr>
                <w:rFonts w:ascii="StobiSerif Regular" w:hAnsi="StobiSerif Regular" w:cs="Calibri"/>
                <w:color w:val="000000"/>
                <w:sz w:val="20"/>
                <w:szCs w:val="20"/>
              </w:rPr>
              <w:t xml:space="preserve"> и </w:t>
            </w:r>
            <w:proofErr w:type="spellStart"/>
            <w:r w:rsidRPr="005D3A53">
              <w:rPr>
                <w:rFonts w:ascii="StobiSerif Regular" w:hAnsi="StobiSerif Regular" w:cs="Calibri"/>
                <w:color w:val="000000"/>
                <w:sz w:val="20"/>
                <w:szCs w:val="20"/>
              </w:rPr>
              <w:t>постапката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за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избор</w:t>
            </w:r>
            <w:proofErr w:type="spellEnd"/>
          </w:p>
        </w:tc>
        <w:tc>
          <w:tcPr>
            <w:tcW w:w="5873" w:type="dxa"/>
            <w:gridSpan w:val="2"/>
          </w:tcPr>
          <w:p w:rsidR="005D3A53" w:rsidRPr="005D3A53" w:rsidRDefault="005D3A53" w:rsidP="00C06F66">
            <w:pPr>
              <w:jc w:val="center"/>
              <w:rPr>
                <w:rFonts w:ascii="StobiSerif Regular" w:hAnsi="StobiSerif Regular"/>
                <w:sz w:val="20"/>
                <w:szCs w:val="20"/>
                <w:lang w:val="mk-MK"/>
              </w:rPr>
            </w:pPr>
            <w:r w:rsidRPr="005D3A53">
              <w:rPr>
                <w:rFonts w:ascii="StobiSerif Regular" w:hAnsi="StobiSerif Regular"/>
                <w:sz w:val="20"/>
                <w:szCs w:val="20"/>
                <w:lang w:val="mk-MK"/>
              </w:rPr>
              <w:t>/</w:t>
            </w:r>
          </w:p>
        </w:tc>
      </w:tr>
      <w:tr w:rsidR="005D3A53" w:rsidRPr="005D3A53" w:rsidTr="00C06F66">
        <w:tc>
          <w:tcPr>
            <w:tcW w:w="3261" w:type="dxa"/>
            <w:shd w:val="clear" w:color="auto" w:fill="EEECE1"/>
            <w:vAlign w:val="bottom"/>
          </w:tcPr>
          <w:p w:rsidR="005D3A53" w:rsidRPr="005D3A53" w:rsidRDefault="005D3A53" w:rsidP="00C06F66">
            <w:pPr>
              <w:jc w:val="both"/>
              <w:rPr>
                <w:rFonts w:ascii="StobiSerif Regular" w:hAnsi="StobiSerif Regular" w:cs="Calibri"/>
                <w:color w:val="000000"/>
                <w:sz w:val="20"/>
                <w:szCs w:val="20"/>
                <w:lang w:val="mk-MK"/>
              </w:rPr>
            </w:pPr>
            <w:proofErr w:type="spellStart"/>
            <w:r w:rsidRPr="005D3A53">
              <w:rPr>
                <w:rFonts w:ascii="StobiSerif Regular" w:hAnsi="StobiSerif Regular" w:cs="Calibri"/>
                <w:color w:val="000000"/>
                <w:sz w:val="20"/>
                <w:szCs w:val="20"/>
              </w:rPr>
              <w:t>Состав</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комисиите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за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lastRenderedPageBreak/>
              <w:t>евалуација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предлог-проектите</w:t>
            </w:r>
            <w:proofErr w:type="spellEnd"/>
            <w:r w:rsidRPr="005D3A53">
              <w:rPr>
                <w:rFonts w:ascii="StobiSerif Regular" w:hAnsi="StobiSerif Regular" w:cs="Calibri"/>
                <w:color w:val="000000"/>
                <w:sz w:val="20"/>
                <w:szCs w:val="20"/>
              </w:rPr>
              <w:t xml:space="preserve"> и </w:t>
            </w:r>
            <w:proofErr w:type="spellStart"/>
            <w:r w:rsidRPr="005D3A53">
              <w:rPr>
                <w:rFonts w:ascii="StobiSerif Regular" w:hAnsi="StobiSerif Regular" w:cs="Calibri"/>
                <w:color w:val="000000"/>
                <w:sz w:val="20"/>
                <w:szCs w:val="20"/>
              </w:rPr>
              <w:t>учество</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претставници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граѓански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организации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во</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нив</w:t>
            </w:r>
            <w:proofErr w:type="spellEnd"/>
            <w:r w:rsidRPr="005D3A53">
              <w:rPr>
                <w:rFonts w:ascii="StobiSerif Regular" w:hAnsi="StobiSerif Regular" w:cs="Calibri"/>
                <w:color w:val="000000"/>
                <w:sz w:val="20"/>
                <w:szCs w:val="20"/>
              </w:rPr>
              <w:t xml:space="preserve"> </w:t>
            </w:r>
          </w:p>
        </w:tc>
        <w:tc>
          <w:tcPr>
            <w:tcW w:w="5873" w:type="dxa"/>
            <w:gridSpan w:val="2"/>
          </w:tcPr>
          <w:p w:rsidR="005D3A53" w:rsidRPr="005D3A53" w:rsidRDefault="005D3A53" w:rsidP="00C06F66">
            <w:pPr>
              <w:jc w:val="center"/>
              <w:rPr>
                <w:rFonts w:ascii="StobiSerif Regular" w:hAnsi="StobiSerif Regular"/>
                <w:sz w:val="20"/>
                <w:szCs w:val="20"/>
                <w:lang w:val="mk-MK"/>
              </w:rPr>
            </w:pPr>
          </w:p>
          <w:p w:rsidR="005D3A53" w:rsidRPr="005D3A53" w:rsidRDefault="005D3A53" w:rsidP="00C06F66">
            <w:pPr>
              <w:jc w:val="center"/>
              <w:rPr>
                <w:rFonts w:ascii="StobiSerif Regular" w:hAnsi="StobiSerif Regular"/>
                <w:sz w:val="20"/>
                <w:szCs w:val="20"/>
                <w:lang w:val="mk-MK"/>
              </w:rPr>
            </w:pPr>
            <w:r w:rsidRPr="005D3A53">
              <w:rPr>
                <w:rFonts w:ascii="StobiSerif Regular" w:hAnsi="StobiSerif Regular"/>
                <w:sz w:val="20"/>
                <w:szCs w:val="20"/>
                <w:lang w:val="mk-MK"/>
              </w:rPr>
              <w:lastRenderedPageBreak/>
              <w:t>/</w:t>
            </w:r>
          </w:p>
        </w:tc>
      </w:tr>
      <w:tr w:rsidR="005D3A53" w:rsidRPr="005D3A53" w:rsidTr="00C06F66">
        <w:tc>
          <w:tcPr>
            <w:tcW w:w="3261" w:type="dxa"/>
            <w:shd w:val="clear" w:color="auto" w:fill="EEECE1"/>
            <w:vAlign w:val="bottom"/>
          </w:tcPr>
          <w:p w:rsidR="005D3A53" w:rsidRPr="005D3A53" w:rsidRDefault="005D3A53" w:rsidP="00C06F66">
            <w:pPr>
              <w:jc w:val="both"/>
              <w:rPr>
                <w:rFonts w:ascii="StobiSerif Regular" w:hAnsi="StobiSerif Regular" w:cs="Calibri"/>
                <w:color w:val="000000"/>
                <w:sz w:val="20"/>
                <w:szCs w:val="20"/>
                <w:lang w:val="mk-MK"/>
              </w:rPr>
            </w:pPr>
            <w:r w:rsidRPr="005D3A53">
              <w:rPr>
                <w:rFonts w:ascii="StobiSerif Regular" w:hAnsi="StobiSerif Regular" w:cs="Calibri"/>
                <w:color w:val="000000"/>
                <w:sz w:val="20"/>
                <w:szCs w:val="20"/>
                <w:lang w:val="mk-MK"/>
              </w:rPr>
              <w:lastRenderedPageBreak/>
              <w:t>Н</w:t>
            </w:r>
            <w:proofErr w:type="spellStart"/>
            <w:r w:rsidRPr="005D3A53">
              <w:rPr>
                <w:rFonts w:ascii="StobiSerif Regular" w:hAnsi="StobiSerif Regular" w:cs="Calibri"/>
                <w:color w:val="000000"/>
                <w:sz w:val="20"/>
                <w:szCs w:val="20"/>
              </w:rPr>
              <w:t>ачин</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објавување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одлуките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за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распределба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средствата</w:t>
            </w:r>
            <w:proofErr w:type="spellEnd"/>
          </w:p>
        </w:tc>
        <w:tc>
          <w:tcPr>
            <w:tcW w:w="5873" w:type="dxa"/>
            <w:gridSpan w:val="2"/>
          </w:tcPr>
          <w:p w:rsidR="005D3A53" w:rsidRPr="005D3A53" w:rsidRDefault="005D3A53" w:rsidP="00C06F66">
            <w:pPr>
              <w:jc w:val="center"/>
              <w:rPr>
                <w:rFonts w:ascii="StobiSerif Regular" w:hAnsi="StobiSerif Regular"/>
                <w:sz w:val="20"/>
                <w:szCs w:val="20"/>
                <w:lang w:val="mk-MK"/>
              </w:rPr>
            </w:pPr>
          </w:p>
          <w:p w:rsidR="005D3A53" w:rsidRPr="005D3A53" w:rsidRDefault="005D3A53" w:rsidP="00C06F66">
            <w:pPr>
              <w:jc w:val="center"/>
              <w:rPr>
                <w:rFonts w:ascii="StobiSerif Regular" w:hAnsi="StobiSerif Regular"/>
                <w:sz w:val="20"/>
                <w:szCs w:val="20"/>
                <w:lang w:val="mk-MK"/>
              </w:rPr>
            </w:pPr>
            <w:r w:rsidRPr="005D3A53">
              <w:rPr>
                <w:rFonts w:ascii="StobiSerif Regular" w:hAnsi="StobiSerif Regular"/>
                <w:sz w:val="20"/>
                <w:szCs w:val="20"/>
                <w:lang w:val="mk-MK"/>
              </w:rPr>
              <w:t>/</w:t>
            </w:r>
          </w:p>
        </w:tc>
      </w:tr>
      <w:tr w:rsidR="005D3A53" w:rsidRPr="005D3A53" w:rsidTr="00C06F66">
        <w:tc>
          <w:tcPr>
            <w:tcW w:w="3261" w:type="dxa"/>
            <w:shd w:val="clear" w:color="auto" w:fill="EEECE1"/>
            <w:vAlign w:val="bottom"/>
          </w:tcPr>
          <w:p w:rsidR="005D3A53" w:rsidRPr="005D3A53" w:rsidRDefault="005D3A53" w:rsidP="00C06F66">
            <w:pPr>
              <w:jc w:val="both"/>
              <w:rPr>
                <w:rFonts w:ascii="StobiSerif Regular" w:hAnsi="StobiSerif Regular" w:cs="Calibri"/>
                <w:color w:val="000000"/>
                <w:sz w:val="20"/>
                <w:szCs w:val="20"/>
                <w:lang w:val="mk-MK"/>
              </w:rPr>
            </w:pPr>
            <w:proofErr w:type="spellStart"/>
            <w:r w:rsidRPr="005D3A53">
              <w:rPr>
                <w:rFonts w:ascii="StobiSerif Regular" w:hAnsi="StobiSerif Regular" w:cs="Calibri"/>
                <w:color w:val="000000"/>
                <w:sz w:val="20"/>
                <w:szCs w:val="20"/>
              </w:rPr>
              <w:t>Начин</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спроведување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мониторингот</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имплементацијата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одобрените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проекти</w:t>
            </w:r>
            <w:proofErr w:type="spellEnd"/>
            <w:r w:rsidRPr="005D3A53">
              <w:rPr>
                <w:rFonts w:ascii="StobiSerif Regular" w:hAnsi="StobiSerif Regular" w:cs="Calibri"/>
                <w:color w:val="000000"/>
                <w:sz w:val="20"/>
                <w:szCs w:val="20"/>
              </w:rPr>
              <w:t xml:space="preserve"> и </w:t>
            </w:r>
            <w:proofErr w:type="spellStart"/>
            <w:r w:rsidRPr="005D3A53">
              <w:rPr>
                <w:rFonts w:ascii="StobiSerif Regular" w:hAnsi="StobiSerif Regular" w:cs="Calibri"/>
                <w:color w:val="000000"/>
                <w:sz w:val="20"/>
                <w:szCs w:val="20"/>
              </w:rPr>
              <w:t>доделената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финансиска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поддршка</w:t>
            </w:r>
            <w:proofErr w:type="spellEnd"/>
          </w:p>
        </w:tc>
        <w:tc>
          <w:tcPr>
            <w:tcW w:w="5873" w:type="dxa"/>
            <w:gridSpan w:val="2"/>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Годишен извештај на остварени активности и реализирани финансиски средства во 2017 година од Организацијата на резервни офицери на Република Македонија бр. 0505-30 од 14.02.2018 година.</w:t>
            </w:r>
          </w:p>
        </w:tc>
      </w:tr>
      <w:tr w:rsidR="005D3A53" w:rsidRPr="005D3A53" w:rsidTr="00C06F66">
        <w:tc>
          <w:tcPr>
            <w:tcW w:w="9134" w:type="dxa"/>
            <w:gridSpan w:val="3"/>
            <w:shd w:val="clear" w:color="auto" w:fill="auto"/>
          </w:tcPr>
          <w:p w:rsidR="005D3A53" w:rsidRPr="005D3A53" w:rsidRDefault="005D3A53" w:rsidP="00C06F66">
            <w:pPr>
              <w:jc w:val="center"/>
              <w:rPr>
                <w:rFonts w:ascii="StobiSerif Regular" w:hAnsi="StobiSerif Regular"/>
                <w:b/>
                <w:sz w:val="20"/>
                <w:szCs w:val="20"/>
                <w:lang w:val="mk-MK"/>
              </w:rPr>
            </w:pPr>
          </w:p>
          <w:p w:rsidR="005D3A53" w:rsidRPr="005D3A53" w:rsidRDefault="005D3A53" w:rsidP="00C06F66">
            <w:pPr>
              <w:jc w:val="center"/>
              <w:rPr>
                <w:rFonts w:ascii="StobiSerif Regular" w:hAnsi="StobiSerif Regular"/>
                <w:b/>
                <w:sz w:val="20"/>
                <w:szCs w:val="20"/>
                <w:lang w:val="mk-MK"/>
              </w:rPr>
            </w:pPr>
            <w:proofErr w:type="spellStart"/>
            <w:r w:rsidRPr="005D3A53">
              <w:rPr>
                <w:rFonts w:ascii="StobiSerif Regular" w:hAnsi="StobiSerif Regular" w:cs="Tahoma"/>
                <w:b/>
                <w:color w:val="000000"/>
                <w:sz w:val="20"/>
                <w:szCs w:val="20"/>
              </w:rPr>
              <w:t>Податоци</w:t>
            </w:r>
            <w:proofErr w:type="spellEnd"/>
            <w:r w:rsidRPr="005D3A53">
              <w:rPr>
                <w:rFonts w:ascii="StobiSerif Regular" w:hAnsi="StobiSerif Regular" w:cs="Tahoma"/>
                <w:b/>
                <w:color w:val="000000"/>
                <w:sz w:val="20"/>
                <w:szCs w:val="20"/>
              </w:rPr>
              <w:t xml:space="preserve"> </w:t>
            </w:r>
            <w:proofErr w:type="spellStart"/>
            <w:r w:rsidRPr="005D3A53">
              <w:rPr>
                <w:rFonts w:ascii="StobiSerif Regular" w:hAnsi="StobiSerif Regular" w:cs="Tahoma"/>
                <w:b/>
                <w:color w:val="000000"/>
                <w:sz w:val="20"/>
                <w:szCs w:val="20"/>
              </w:rPr>
              <w:t>за</w:t>
            </w:r>
            <w:proofErr w:type="spellEnd"/>
            <w:r w:rsidRPr="005D3A53">
              <w:rPr>
                <w:rFonts w:ascii="StobiSerif Regular" w:hAnsi="StobiSerif Regular" w:cs="Tahoma"/>
                <w:b/>
                <w:color w:val="000000"/>
                <w:sz w:val="20"/>
                <w:szCs w:val="20"/>
              </w:rPr>
              <w:t xml:space="preserve"> </w:t>
            </w:r>
            <w:r w:rsidRPr="005D3A53">
              <w:rPr>
                <w:rFonts w:ascii="StobiSerif Regular" w:hAnsi="StobiSerif Regular"/>
                <w:b/>
                <w:sz w:val="20"/>
                <w:szCs w:val="20"/>
              </w:rPr>
              <w:t>201</w:t>
            </w:r>
            <w:r w:rsidRPr="005D3A53">
              <w:rPr>
                <w:rFonts w:ascii="StobiSerif Regular" w:hAnsi="StobiSerif Regular"/>
                <w:b/>
                <w:sz w:val="20"/>
                <w:szCs w:val="20"/>
                <w:lang w:val="mk-MK"/>
              </w:rPr>
              <w:t xml:space="preserve">8 </w:t>
            </w:r>
            <w:proofErr w:type="spellStart"/>
            <w:r w:rsidRPr="005D3A53">
              <w:rPr>
                <w:rFonts w:ascii="StobiSerif Regular" w:hAnsi="StobiSerif Regular"/>
                <w:b/>
                <w:sz w:val="20"/>
                <w:szCs w:val="20"/>
              </w:rPr>
              <w:t>година</w:t>
            </w:r>
            <w:proofErr w:type="spellEnd"/>
          </w:p>
          <w:p w:rsidR="005D3A53" w:rsidRPr="005D3A53" w:rsidRDefault="005D3A53" w:rsidP="00C06F66">
            <w:pPr>
              <w:jc w:val="center"/>
              <w:rPr>
                <w:rFonts w:ascii="StobiSerif Regular" w:hAnsi="StobiSerif Regular"/>
                <w:b/>
                <w:sz w:val="20"/>
                <w:szCs w:val="20"/>
                <w:lang w:val="mk-MK"/>
              </w:rPr>
            </w:pPr>
          </w:p>
        </w:tc>
      </w:tr>
      <w:tr w:rsidR="005D3A53" w:rsidRPr="005D3A53" w:rsidTr="00C06F66">
        <w:tc>
          <w:tcPr>
            <w:tcW w:w="6521" w:type="dxa"/>
            <w:gridSpan w:val="2"/>
            <w:shd w:val="clear" w:color="auto" w:fill="EEECE1"/>
          </w:tcPr>
          <w:p w:rsidR="005D3A53" w:rsidRPr="005D3A53" w:rsidRDefault="005D3A53" w:rsidP="00C06F66">
            <w:pPr>
              <w:jc w:val="both"/>
              <w:rPr>
                <w:rFonts w:ascii="StobiSerif Regular" w:hAnsi="StobiSerif Regular"/>
                <w:sz w:val="20"/>
                <w:szCs w:val="20"/>
                <w:lang w:val="mk-MK"/>
              </w:rPr>
            </w:pPr>
            <w:proofErr w:type="spellStart"/>
            <w:r w:rsidRPr="005D3A53">
              <w:rPr>
                <w:rFonts w:ascii="StobiSerif Regular" w:hAnsi="StobiSerif Regular"/>
                <w:sz w:val="20"/>
                <w:szCs w:val="20"/>
              </w:rPr>
              <w:t>Вкупно</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доделени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средства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од</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буџетот</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за</w:t>
            </w:r>
            <w:proofErr w:type="spellEnd"/>
            <w:r w:rsidRPr="005D3A53">
              <w:rPr>
                <w:rFonts w:ascii="StobiSerif Regular" w:hAnsi="StobiSerif Regular"/>
                <w:b/>
                <w:sz w:val="20"/>
                <w:szCs w:val="20"/>
              </w:rPr>
              <w:t xml:space="preserve"> 201</w:t>
            </w:r>
            <w:r w:rsidRPr="005D3A53">
              <w:rPr>
                <w:rFonts w:ascii="StobiSerif Regular" w:hAnsi="StobiSerif Regular"/>
                <w:b/>
                <w:sz w:val="20"/>
                <w:szCs w:val="20"/>
                <w:lang w:val="mk-MK"/>
              </w:rPr>
              <w:t xml:space="preserve">8 </w:t>
            </w:r>
            <w:proofErr w:type="spellStart"/>
            <w:r w:rsidRPr="005D3A53">
              <w:rPr>
                <w:rFonts w:ascii="StobiSerif Regular" w:hAnsi="StobiSerif Regular"/>
                <w:b/>
                <w:sz w:val="20"/>
                <w:szCs w:val="20"/>
              </w:rPr>
              <w:t>година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за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финансиска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поддршка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на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здруженија</w:t>
            </w:r>
            <w:proofErr w:type="spellEnd"/>
            <w:r w:rsidRPr="005D3A53">
              <w:rPr>
                <w:rFonts w:ascii="StobiSerif Regular" w:hAnsi="StobiSerif Regular"/>
                <w:sz w:val="20"/>
                <w:szCs w:val="20"/>
              </w:rPr>
              <w:t xml:space="preserve"> и </w:t>
            </w:r>
            <w:proofErr w:type="spellStart"/>
            <w:r w:rsidRPr="005D3A53">
              <w:rPr>
                <w:rFonts w:ascii="StobiSerif Regular" w:hAnsi="StobiSerif Regular"/>
                <w:sz w:val="20"/>
                <w:szCs w:val="20"/>
              </w:rPr>
              <w:t>фондации</w:t>
            </w:r>
            <w:proofErr w:type="spellEnd"/>
            <w:r w:rsidRPr="005D3A53">
              <w:rPr>
                <w:rFonts w:ascii="StobiSerif Regular" w:hAnsi="StobiSerif Regular"/>
                <w:sz w:val="20"/>
                <w:szCs w:val="20"/>
              </w:rPr>
              <w:t xml:space="preserve"> </w:t>
            </w:r>
          </w:p>
          <w:p w:rsidR="005D3A53" w:rsidRPr="005D3A53" w:rsidRDefault="005D3A53" w:rsidP="00C06F66">
            <w:pPr>
              <w:jc w:val="both"/>
              <w:rPr>
                <w:rFonts w:ascii="StobiSerif Regular" w:hAnsi="StobiSerif Regular"/>
                <w:sz w:val="20"/>
                <w:szCs w:val="20"/>
                <w:lang w:val="mk-MK"/>
              </w:rPr>
            </w:pPr>
          </w:p>
        </w:tc>
        <w:tc>
          <w:tcPr>
            <w:tcW w:w="2613" w:type="dxa"/>
            <w:shd w:val="clear" w:color="auto" w:fill="EEECE1"/>
          </w:tcPr>
          <w:p w:rsidR="005D3A53" w:rsidRPr="005D3A53" w:rsidRDefault="005D3A53" w:rsidP="00C06F66">
            <w:pPr>
              <w:jc w:val="center"/>
              <w:rPr>
                <w:rFonts w:ascii="StobiSerif Regular" w:hAnsi="StobiSerif Regular"/>
                <w:sz w:val="20"/>
                <w:szCs w:val="20"/>
              </w:rPr>
            </w:pPr>
            <w:r w:rsidRPr="005D3A53">
              <w:rPr>
                <w:rFonts w:ascii="StobiSerif Regular" w:hAnsi="StobiSerif Regular"/>
                <w:sz w:val="20"/>
                <w:szCs w:val="20"/>
                <w:lang w:val="mk-MK"/>
              </w:rPr>
              <w:t xml:space="preserve">3.000.000,00 </w:t>
            </w:r>
            <w:proofErr w:type="spellStart"/>
            <w:r w:rsidRPr="005D3A53">
              <w:rPr>
                <w:rFonts w:ascii="StobiSerif Regular" w:hAnsi="StobiSerif Regular"/>
                <w:sz w:val="20"/>
                <w:szCs w:val="20"/>
              </w:rPr>
              <w:t>денари</w:t>
            </w:r>
            <w:proofErr w:type="spellEnd"/>
          </w:p>
        </w:tc>
      </w:tr>
      <w:tr w:rsidR="005D3A53" w:rsidRPr="005D3A53" w:rsidTr="00C06F66">
        <w:tc>
          <w:tcPr>
            <w:tcW w:w="6521" w:type="dxa"/>
            <w:gridSpan w:val="2"/>
            <w:shd w:val="clear" w:color="auto" w:fill="EEECE1"/>
          </w:tcPr>
          <w:p w:rsidR="005D3A53" w:rsidRPr="005D3A53" w:rsidRDefault="005D3A53" w:rsidP="00C06F66">
            <w:pPr>
              <w:jc w:val="both"/>
              <w:rPr>
                <w:rFonts w:ascii="StobiSerif Regular" w:hAnsi="StobiSerif Regular"/>
                <w:sz w:val="20"/>
                <w:szCs w:val="20"/>
                <w:lang w:val="mk-MK"/>
              </w:rPr>
            </w:pPr>
            <w:proofErr w:type="spellStart"/>
            <w:r w:rsidRPr="005D3A53">
              <w:rPr>
                <w:rFonts w:ascii="StobiSerif Regular" w:hAnsi="StobiSerif Regular"/>
                <w:sz w:val="20"/>
                <w:szCs w:val="20"/>
              </w:rPr>
              <w:t>Вкупно</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доделени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средства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на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здруженија</w:t>
            </w:r>
            <w:proofErr w:type="spellEnd"/>
            <w:r w:rsidRPr="005D3A53">
              <w:rPr>
                <w:rFonts w:ascii="StobiSerif Regular" w:hAnsi="StobiSerif Regular"/>
                <w:sz w:val="20"/>
                <w:szCs w:val="20"/>
              </w:rPr>
              <w:t>/</w:t>
            </w:r>
            <w:proofErr w:type="spellStart"/>
            <w:r w:rsidRPr="005D3A53">
              <w:rPr>
                <w:rFonts w:ascii="StobiSerif Regular" w:hAnsi="StobiSerif Regular"/>
                <w:sz w:val="20"/>
                <w:szCs w:val="20"/>
              </w:rPr>
              <w:t>фондации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по</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пат</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на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јавен</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оглас</w:t>
            </w:r>
            <w:proofErr w:type="spellEnd"/>
          </w:p>
          <w:p w:rsidR="005D3A53" w:rsidRPr="005D3A53" w:rsidRDefault="005D3A53" w:rsidP="00C06F66">
            <w:pPr>
              <w:jc w:val="both"/>
              <w:rPr>
                <w:rFonts w:ascii="StobiSerif Regular" w:hAnsi="StobiSerif Regular"/>
                <w:sz w:val="20"/>
                <w:szCs w:val="20"/>
                <w:lang w:val="mk-MK"/>
              </w:rPr>
            </w:pPr>
          </w:p>
        </w:tc>
        <w:tc>
          <w:tcPr>
            <w:tcW w:w="2613" w:type="dxa"/>
            <w:shd w:val="clear" w:color="auto" w:fill="EEECE1"/>
          </w:tcPr>
          <w:p w:rsidR="005D3A53" w:rsidRPr="005D3A53" w:rsidRDefault="005D3A53" w:rsidP="00C06F66">
            <w:pPr>
              <w:jc w:val="center"/>
              <w:rPr>
                <w:rFonts w:ascii="StobiSerif Regular" w:hAnsi="StobiSerif Regular"/>
                <w:sz w:val="20"/>
                <w:szCs w:val="20"/>
                <w:lang w:val="mk-MK"/>
              </w:rPr>
            </w:pPr>
            <w:r w:rsidRPr="005D3A53">
              <w:rPr>
                <w:rFonts w:ascii="StobiSerif Regular" w:hAnsi="StobiSerif Regular"/>
                <w:sz w:val="20"/>
                <w:szCs w:val="20"/>
                <w:lang w:val="mk-MK"/>
              </w:rPr>
              <w:t>2.850.000,00 денари</w:t>
            </w:r>
          </w:p>
        </w:tc>
      </w:tr>
      <w:tr w:rsidR="005D3A53" w:rsidRPr="005D3A53" w:rsidTr="00C06F66">
        <w:tc>
          <w:tcPr>
            <w:tcW w:w="6521" w:type="dxa"/>
            <w:gridSpan w:val="2"/>
            <w:shd w:val="clear" w:color="auto" w:fill="EEECE1"/>
          </w:tcPr>
          <w:p w:rsidR="005D3A53" w:rsidRPr="005D3A53" w:rsidRDefault="005D3A53" w:rsidP="00C06F66">
            <w:pPr>
              <w:rPr>
                <w:rFonts w:ascii="StobiSerif Regular" w:hAnsi="StobiSerif Regular"/>
                <w:sz w:val="20"/>
                <w:szCs w:val="20"/>
                <w:lang w:val="mk-MK"/>
              </w:rPr>
            </w:pPr>
            <w:proofErr w:type="spellStart"/>
            <w:r w:rsidRPr="005D3A53">
              <w:rPr>
                <w:rFonts w:ascii="StobiSerif Regular" w:hAnsi="StobiSerif Regular"/>
                <w:sz w:val="20"/>
                <w:szCs w:val="20"/>
              </w:rPr>
              <w:t>Вкупно</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доделени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средства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на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здруженија</w:t>
            </w:r>
            <w:proofErr w:type="spellEnd"/>
            <w:r w:rsidRPr="005D3A53">
              <w:rPr>
                <w:rFonts w:ascii="StobiSerif Regular" w:hAnsi="StobiSerif Regular"/>
                <w:sz w:val="20"/>
                <w:szCs w:val="20"/>
              </w:rPr>
              <w:t>/</w:t>
            </w:r>
            <w:proofErr w:type="spellStart"/>
            <w:r w:rsidRPr="005D3A53">
              <w:rPr>
                <w:rFonts w:ascii="StobiSerif Regular" w:hAnsi="StobiSerif Regular"/>
                <w:sz w:val="20"/>
                <w:szCs w:val="20"/>
              </w:rPr>
              <w:t>фондации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без</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јавен</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оглас</w:t>
            </w:r>
            <w:proofErr w:type="spellEnd"/>
            <w:r w:rsidRPr="005D3A53">
              <w:rPr>
                <w:rFonts w:ascii="StobiSerif Regular" w:hAnsi="StobiSerif Regular"/>
                <w:sz w:val="20"/>
                <w:szCs w:val="20"/>
              </w:rPr>
              <w:t xml:space="preserve"> </w:t>
            </w:r>
          </w:p>
          <w:p w:rsidR="005D3A53" w:rsidRPr="005D3A53" w:rsidRDefault="005D3A53" w:rsidP="00C06F66">
            <w:pPr>
              <w:rPr>
                <w:rFonts w:ascii="StobiSerif Regular" w:hAnsi="StobiSerif Regular"/>
                <w:sz w:val="20"/>
                <w:szCs w:val="20"/>
                <w:lang w:val="mk-MK"/>
              </w:rPr>
            </w:pPr>
          </w:p>
        </w:tc>
        <w:tc>
          <w:tcPr>
            <w:tcW w:w="2613" w:type="dxa"/>
            <w:shd w:val="clear" w:color="auto" w:fill="EEECE1"/>
          </w:tcPr>
          <w:p w:rsidR="005D3A53" w:rsidRPr="005D3A53" w:rsidRDefault="005D3A53" w:rsidP="00C06F66">
            <w:pPr>
              <w:jc w:val="center"/>
              <w:rPr>
                <w:rFonts w:ascii="StobiSerif Regular" w:hAnsi="StobiSerif Regular"/>
                <w:sz w:val="20"/>
                <w:szCs w:val="20"/>
                <w:lang w:val="mk-MK"/>
              </w:rPr>
            </w:pPr>
            <w:r w:rsidRPr="005D3A53">
              <w:rPr>
                <w:rFonts w:ascii="StobiSerif Regular" w:hAnsi="StobiSerif Regular"/>
                <w:sz w:val="20"/>
                <w:szCs w:val="20"/>
                <w:lang w:val="mk-MK"/>
              </w:rPr>
              <w:t>/</w:t>
            </w:r>
          </w:p>
        </w:tc>
      </w:tr>
      <w:tr w:rsidR="005D3A53" w:rsidRPr="005D3A53" w:rsidTr="00C06F66">
        <w:tc>
          <w:tcPr>
            <w:tcW w:w="9134" w:type="dxa"/>
            <w:gridSpan w:val="3"/>
            <w:shd w:val="clear" w:color="auto" w:fill="auto"/>
          </w:tcPr>
          <w:p w:rsidR="005D3A53" w:rsidRPr="005D3A53" w:rsidRDefault="005D3A53" w:rsidP="00C06F66">
            <w:pPr>
              <w:rPr>
                <w:rFonts w:ascii="StobiSerif Regular" w:hAnsi="StobiSerif Regular"/>
                <w:sz w:val="20"/>
                <w:szCs w:val="20"/>
                <w:lang w:val="mk-MK"/>
              </w:rPr>
            </w:pPr>
            <w:proofErr w:type="spellStart"/>
            <w:r w:rsidRPr="005D3A53">
              <w:rPr>
                <w:rFonts w:ascii="StobiSerif Regular" w:hAnsi="StobiSerif Regular"/>
                <w:sz w:val="20"/>
                <w:szCs w:val="20"/>
              </w:rPr>
              <w:t>Доделени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средства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на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здруженија</w:t>
            </w:r>
            <w:proofErr w:type="spellEnd"/>
            <w:r w:rsidRPr="005D3A53">
              <w:rPr>
                <w:rFonts w:ascii="StobiSerif Regular" w:hAnsi="StobiSerif Regular"/>
                <w:sz w:val="20"/>
                <w:szCs w:val="20"/>
              </w:rPr>
              <w:t>/</w:t>
            </w:r>
            <w:proofErr w:type="spellStart"/>
            <w:r w:rsidRPr="005D3A53">
              <w:rPr>
                <w:rFonts w:ascii="StobiSerif Regular" w:hAnsi="StobiSerif Regular"/>
                <w:sz w:val="20"/>
                <w:szCs w:val="20"/>
              </w:rPr>
              <w:t>фондации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b/>
                <w:sz w:val="20"/>
                <w:szCs w:val="20"/>
              </w:rPr>
              <w:t>без</w:t>
            </w:r>
            <w:proofErr w:type="spellEnd"/>
            <w:r w:rsidRPr="005D3A53">
              <w:rPr>
                <w:rFonts w:ascii="StobiSerif Regular" w:hAnsi="StobiSerif Regular"/>
                <w:b/>
                <w:sz w:val="20"/>
                <w:szCs w:val="20"/>
              </w:rPr>
              <w:t xml:space="preserve"> </w:t>
            </w:r>
            <w:proofErr w:type="spellStart"/>
            <w:r w:rsidRPr="005D3A53">
              <w:rPr>
                <w:rFonts w:ascii="StobiSerif Regular" w:hAnsi="StobiSerif Regular"/>
                <w:b/>
                <w:sz w:val="20"/>
                <w:szCs w:val="20"/>
              </w:rPr>
              <w:t>јавен</w:t>
            </w:r>
            <w:proofErr w:type="spellEnd"/>
            <w:r w:rsidRPr="005D3A53">
              <w:rPr>
                <w:rFonts w:ascii="StobiSerif Regular" w:hAnsi="StobiSerif Regular"/>
                <w:b/>
                <w:sz w:val="20"/>
                <w:szCs w:val="20"/>
              </w:rPr>
              <w:t xml:space="preserve"> </w:t>
            </w:r>
            <w:proofErr w:type="spellStart"/>
            <w:proofErr w:type="gramStart"/>
            <w:r w:rsidRPr="005D3A53">
              <w:rPr>
                <w:rFonts w:ascii="StobiSerif Regular" w:hAnsi="StobiSerif Regular"/>
                <w:b/>
                <w:sz w:val="20"/>
                <w:szCs w:val="20"/>
              </w:rPr>
              <w:t>оглас</w:t>
            </w:r>
            <w:proofErr w:type="spellEnd"/>
            <w:r w:rsidRPr="005D3A53">
              <w:rPr>
                <w:rFonts w:ascii="StobiSerif Regular" w:hAnsi="StobiSerif Regular"/>
                <w:sz w:val="20"/>
                <w:szCs w:val="20"/>
              </w:rPr>
              <w:t xml:space="preserve"> </w:t>
            </w:r>
            <w:r w:rsidRPr="005D3A53">
              <w:rPr>
                <w:rFonts w:ascii="StobiSerif Regular" w:hAnsi="StobiSerif Regular"/>
                <w:sz w:val="20"/>
                <w:szCs w:val="20"/>
                <w:lang w:val="mk-MK"/>
              </w:rPr>
              <w:t xml:space="preserve"> -</w:t>
            </w:r>
            <w:proofErr w:type="gramEnd"/>
            <w:r w:rsidRPr="005D3A53">
              <w:rPr>
                <w:rFonts w:ascii="StobiSerif Regular" w:hAnsi="StobiSerif Regular"/>
                <w:sz w:val="20"/>
                <w:szCs w:val="20"/>
                <w:lang w:val="mk-MK"/>
              </w:rPr>
              <w:t xml:space="preserve"> нема.</w:t>
            </w:r>
          </w:p>
          <w:p w:rsidR="005D3A53" w:rsidRPr="005D3A53" w:rsidRDefault="005D3A53" w:rsidP="00C06F66">
            <w:pPr>
              <w:rPr>
                <w:rFonts w:ascii="StobiSerif Regular" w:hAnsi="StobiSerif Regular"/>
                <w:sz w:val="20"/>
                <w:szCs w:val="20"/>
                <w:lang w:val="mk-MK"/>
              </w:rPr>
            </w:pPr>
          </w:p>
        </w:tc>
      </w:tr>
      <w:tr w:rsidR="005D3A53" w:rsidRPr="005D3A53" w:rsidTr="00C06F66">
        <w:tc>
          <w:tcPr>
            <w:tcW w:w="9134" w:type="dxa"/>
            <w:gridSpan w:val="3"/>
            <w:shd w:val="clear" w:color="auto" w:fill="auto"/>
          </w:tcPr>
          <w:p w:rsidR="005D3A53" w:rsidRPr="005D3A53" w:rsidRDefault="005D3A53" w:rsidP="00C06F66">
            <w:pPr>
              <w:rPr>
                <w:rFonts w:ascii="StobiSerif Regular" w:hAnsi="StobiSerif Regular"/>
                <w:b/>
                <w:sz w:val="20"/>
                <w:szCs w:val="20"/>
              </w:rPr>
            </w:pPr>
            <w:proofErr w:type="spellStart"/>
            <w:r w:rsidRPr="005D3A53">
              <w:rPr>
                <w:rFonts w:ascii="StobiSerif Regular" w:hAnsi="StobiSerif Regular"/>
                <w:sz w:val="20"/>
                <w:szCs w:val="20"/>
              </w:rPr>
              <w:t>Доделени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средства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на</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здруженија</w:t>
            </w:r>
            <w:proofErr w:type="spellEnd"/>
            <w:r w:rsidRPr="005D3A53">
              <w:rPr>
                <w:rFonts w:ascii="StobiSerif Regular" w:hAnsi="StobiSerif Regular"/>
                <w:sz w:val="20"/>
                <w:szCs w:val="20"/>
              </w:rPr>
              <w:t>/</w:t>
            </w:r>
            <w:proofErr w:type="spellStart"/>
            <w:r w:rsidRPr="005D3A53">
              <w:rPr>
                <w:rFonts w:ascii="StobiSerif Regular" w:hAnsi="StobiSerif Regular"/>
                <w:sz w:val="20"/>
                <w:szCs w:val="20"/>
              </w:rPr>
              <w:t>фондации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b/>
                <w:sz w:val="20"/>
                <w:szCs w:val="20"/>
              </w:rPr>
              <w:t>по</w:t>
            </w:r>
            <w:proofErr w:type="spellEnd"/>
            <w:r w:rsidRPr="005D3A53">
              <w:rPr>
                <w:rFonts w:ascii="StobiSerif Regular" w:hAnsi="StobiSerif Regular"/>
                <w:b/>
                <w:sz w:val="20"/>
                <w:szCs w:val="20"/>
              </w:rPr>
              <w:t xml:space="preserve"> </w:t>
            </w:r>
            <w:proofErr w:type="spellStart"/>
            <w:r w:rsidRPr="005D3A53">
              <w:rPr>
                <w:rFonts w:ascii="StobiSerif Regular" w:hAnsi="StobiSerif Regular"/>
                <w:b/>
                <w:sz w:val="20"/>
                <w:szCs w:val="20"/>
              </w:rPr>
              <w:t>пат</w:t>
            </w:r>
            <w:proofErr w:type="spellEnd"/>
            <w:r w:rsidRPr="005D3A53">
              <w:rPr>
                <w:rFonts w:ascii="StobiSerif Regular" w:hAnsi="StobiSerif Regular"/>
                <w:b/>
                <w:sz w:val="20"/>
                <w:szCs w:val="20"/>
              </w:rPr>
              <w:t xml:space="preserve"> </w:t>
            </w:r>
            <w:proofErr w:type="spellStart"/>
            <w:r w:rsidRPr="005D3A53">
              <w:rPr>
                <w:rFonts w:ascii="StobiSerif Regular" w:hAnsi="StobiSerif Regular"/>
                <w:b/>
                <w:sz w:val="20"/>
                <w:szCs w:val="20"/>
              </w:rPr>
              <w:t>на</w:t>
            </w:r>
            <w:proofErr w:type="spellEnd"/>
            <w:r w:rsidRPr="005D3A53">
              <w:rPr>
                <w:rFonts w:ascii="StobiSerif Regular" w:hAnsi="StobiSerif Regular"/>
                <w:b/>
                <w:sz w:val="20"/>
                <w:szCs w:val="20"/>
              </w:rPr>
              <w:t xml:space="preserve"> </w:t>
            </w:r>
            <w:proofErr w:type="spellStart"/>
            <w:r w:rsidRPr="005D3A53">
              <w:rPr>
                <w:rFonts w:ascii="StobiSerif Regular" w:hAnsi="StobiSerif Regular"/>
                <w:b/>
                <w:sz w:val="20"/>
                <w:szCs w:val="20"/>
              </w:rPr>
              <w:t>јавен</w:t>
            </w:r>
            <w:proofErr w:type="spellEnd"/>
            <w:r w:rsidRPr="005D3A53">
              <w:rPr>
                <w:rFonts w:ascii="StobiSerif Regular" w:hAnsi="StobiSerif Regular"/>
                <w:b/>
                <w:sz w:val="20"/>
                <w:szCs w:val="20"/>
              </w:rPr>
              <w:t xml:space="preserve"> </w:t>
            </w:r>
            <w:proofErr w:type="spellStart"/>
            <w:r w:rsidRPr="005D3A53">
              <w:rPr>
                <w:rFonts w:ascii="StobiSerif Regular" w:hAnsi="StobiSerif Regular"/>
                <w:b/>
                <w:sz w:val="20"/>
                <w:szCs w:val="20"/>
              </w:rPr>
              <w:t>оглас</w:t>
            </w:r>
            <w:proofErr w:type="spellEnd"/>
            <w:r w:rsidRPr="005D3A53">
              <w:rPr>
                <w:rFonts w:ascii="StobiSerif Regular" w:hAnsi="StobiSerif Regular"/>
                <w:b/>
                <w:sz w:val="20"/>
                <w:szCs w:val="20"/>
                <w:lang w:val="mk-MK"/>
              </w:rPr>
              <w:t>:</w:t>
            </w:r>
          </w:p>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На јавниот повик апликации доставија 49 (четириесет и девет) здруженија на граѓани и фондации од повеќе градови во Република Македонија. Според доставените апликации, Комисијата согласно утврдените критериуми во јавниот повик одлучи да бидат одобрени проекти коишто имаат 90 или повеќе бодови. Од вкупниот број пријавени, 8 проекти на здруженија на граѓани го исполнуваа условот, односно имаа 90 или повеќе бодови.</w:t>
            </w:r>
          </w:p>
          <w:p w:rsidR="005D3A53" w:rsidRPr="005D3A53" w:rsidRDefault="005D3A53" w:rsidP="00C06F66">
            <w:pPr>
              <w:jc w:val="both"/>
              <w:rPr>
                <w:rFonts w:ascii="StobiSerif Regular" w:hAnsi="StobiSerif Regular"/>
                <w:sz w:val="20"/>
                <w:szCs w:val="20"/>
                <w:lang w:val="mk-MK"/>
              </w:rPr>
            </w:pPr>
          </w:p>
        </w:tc>
      </w:tr>
      <w:tr w:rsidR="005D3A53" w:rsidRPr="005D3A53" w:rsidTr="00C06F66">
        <w:tc>
          <w:tcPr>
            <w:tcW w:w="3261" w:type="dxa"/>
          </w:tcPr>
          <w:p w:rsidR="005D3A53" w:rsidRPr="005D3A53" w:rsidRDefault="005D3A53" w:rsidP="00C06F66">
            <w:pPr>
              <w:jc w:val="center"/>
              <w:rPr>
                <w:rFonts w:ascii="StobiSerif Regular" w:hAnsi="StobiSerif Regular"/>
                <w:sz w:val="20"/>
                <w:szCs w:val="20"/>
                <w:lang w:val="mk-MK"/>
              </w:rPr>
            </w:pPr>
            <w:proofErr w:type="spellStart"/>
            <w:r w:rsidRPr="005D3A53">
              <w:rPr>
                <w:rFonts w:ascii="StobiSerif Regular" w:hAnsi="StobiSerif Regular"/>
                <w:sz w:val="20"/>
                <w:szCs w:val="20"/>
              </w:rPr>
              <w:t>Здружение</w:t>
            </w:r>
            <w:proofErr w:type="spellEnd"/>
            <w:r w:rsidRPr="005D3A53">
              <w:rPr>
                <w:rFonts w:ascii="StobiSerif Regular" w:hAnsi="StobiSerif Regular"/>
                <w:sz w:val="20"/>
                <w:szCs w:val="20"/>
              </w:rPr>
              <w:t>/</w:t>
            </w:r>
            <w:proofErr w:type="spellStart"/>
            <w:r w:rsidRPr="005D3A53">
              <w:rPr>
                <w:rFonts w:ascii="StobiSerif Regular" w:hAnsi="StobiSerif Regular"/>
                <w:sz w:val="20"/>
                <w:szCs w:val="20"/>
              </w:rPr>
              <w:t>фондација</w:t>
            </w:r>
            <w:proofErr w:type="spellEnd"/>
          </w:p>
        </w:tc>
        <w:tc>
          <w:tcPr>
            <w:tcW w:w="3260" w:type="dxa"/>
          </w:tcPr>
          <w:p w:rsidR="005D3A53" w:rsidRPr="005D3A53" w:rsidRDefault="005D3A53" w:rsidP="00C06F66">
            <w:pPr>
              <w:jc w:val="center"/>
              <w:rPr>
                <w:rFonts w:ascii="StobiSerif Regular" w:hAnsi="StobiSerif Regular"/>
                <w:sz w:val="20"/>
                <w:szCs w:val="20"/>
              </w:rPr>
            </w:pPr>
            <w:proofErr w:type="spellStart"/>
            <w:r w:rsidRPr="005D3A53">
              <w:rPr>
                <w:rFonts w:ascii="StobiSerif Regular" w:hAnsi="StobiSerif Regular"/>
                <w:sz w:val="20"/>
                <w:szCs w:val="20"/>
              </w:rPr>
              <w:t>Проект</w:t>
            </w:r>
            <w:proofErr w:type="spellEnd"/>
          </w:p>
        </w:tc>
        <w:tc>
          <w:tcPr>
            <w:tcW w:w="2613" w:type="dxa"/>
          </w:tcPr>
          <w:p w:rsidR="005D3A53" w:rsidRPr="005D3A53" w:rsidRDefault="005D3A53" w:rsidP="00C06F66">
            <w:pPr>
              <w:jc w:val="center"/>
              <w:rPr>
                <w:rFonts w:ascii="StobiSerif Regular" w:hAnsi="StobiSerif Regular"/>
                <w:sz w:val="20"/>
                <w:szCs w:val="20"/>
              </w:rPr>
            </w:pPr>
            <w:proofErr w:type="spellStart"/>
            <w:r w:rsidRPr="005D3A53">
              <w:rPr>
                <w:rFonts w:ascii="StobiSerif Regular" w:hAnsi="StobiSerif Regular"/>
                <w:sz w:val="20"/>
                <w:szCs w:val="20"/>
              </w:rPr>
              <w:t>Доделени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финансиски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средства</w:t>
            </w:r>
            <w:proofErr w:type="spellEnd"/>
          </w:p>
        </w:tc>
      </w:tr>
      <w:tr w:rsidR="005D3A53" w:rsidRPr="005D3A53" w:rsidTr="00C06F66">
        <w:tc>
          <w:tcPr>
            <w:tcW w:w="3261" w:type="dxa"/>
          </w:tcPr>
          <w:p w:rsidR="005D3A53" w:rsidRPr="005D3A53" w:rsidRDefault="005D3A53" w:rsidP="00C06F66">
            <w:pPr>
              <w:jc w:val="both"/>
              <w:rPr>
                <w:rFonts w:ascii="StobiSerif Regular" w:hAnsi="StobiSerif Regular"/>
                <w:sz w:val="20"/>
                <w:szCs w:val="20"/>
                <w:lang w:val="mk-MK"/>
              </w:rPr>
            </w:pPr>
            <w:proofErr w:type="spellStart"/>
            <w:r w:rsidRPr="005D3A53">
              <w:rPr>
                <w:rFonts w:ascii="StobiSerif Regular" w:hAnsi="StobiSerif Regular"/>
                <w:sz w:val="20"/>
                <w:szCs w:val="20"/>
                <w:lang w:val="mk-MK"/>
              </w:rPr>
              <w:t>Евро-Атлантски</w:t>
            </w:r>
            <w:proofErr w:type="spellEnd"/>
            <w:r w:rsidRPr="005D3A53">
              <w:rPr>
                <w:rFonts w:ascii="StobiSerif Regular" w:hAnsi="StobiSerif Regular"/>
                <w:sz w:val="20"/>
                <w:szCs w:val="20"/>
                <w:lang w:val="mk-MK"/>
              </w:rPr>
              <w:t xml:space="preserve"> совет на Македонија</w:t>
            </w:r>
          </w:p>
        </w:tc>
        <w:tc>
          <w:tcPr>
            <w:tcW w:w="3260" w:type="dxa"/>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Школа за одбрана, безбедност и НАТО интеграции</w:t>
            </w:r>
          </w:p>
        </w:tc>
        <w:tc>
          <w:tcPr>
            <w:tcW w:w="2613" w:type="dxa"/>
          </w:tcPr>
          <w:p w:rsidR="005D3A53" w:rsidRPr="005D3A53" w:rsidRDefault="005D3A53" w:rsidP="00C06F66">
            <w:pPr>
              <w:jc w:val="center"/>
              <w:rPr>
                <w:rFonts w:ascii="StobiSerif Regular" w:hAnsi="StobiSerif Regular"/>
                <w:sz w:val="20"/>
                <w:szCs w:val="20"/>
                <w:lang w:val="mk-MK"/>
              </w:rPr>
            </w:pPr>
            <w:r w:rsidRPr="005D3A53">
              <w:rPr>
                <w:rFonts w:ascii="StobiSerif Regular" w:hAnsi="StobiSerif Regular"/>
                <w:sz w:val="20"/>
                <w:szCs w:val="20"/>
                <w:lang w:val="mk-MK"/>
              </w:rPr>
              <w:t>500.000,00</w:t>
            </w:r>
          </w:p>
        </w:tc>
      </w:tr>
      <w:tr w:rsidR="005D3A53" w:rsidRPr="005D3A53" w:rsidTr="00C06F66">
        <w:tc>
          <w:tcPr>
            <w:tcW w:w="3261" w:type="dxa"/>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Фондација за дебата и едукација ИДЕА, Југоисточна Европа, Скопје</w:t>
            </w:r>
          </w:p>
        </w:tc>
        <w:tc>
          <w:tcPr>
            <w:tcW w:w="3260" w:type="dxa"/>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Армијата поблиску до граѓаните</w:t>
            </w:r>
          </w:p>
        </w:tc>
        <w:tc>
          <w:tcPr>
            <w:tcW w:w="2613" w:type="dxa"/>
          </w:tcPr>
          <w:p w:rsidR="005D3A53" w:rsidRPr="005D3A53" w:rsidRDefault="005D3A53" w:rsidP="00C06F66">
            <w:pPr>
              <w:jc w:val="center"/>
              <w:rPr>
                <w:rFonts w:ascii="StobiSerif Regular" w:hAnsi="StobiSerif Regular"/>
                <w:sz w:val="20"/>
                <w:szCs w:val="20"/>
                <w:lang w:val="mk-MK"/>
              </w:rPr>
            </w:pPr>
            <w:r w:rsidRPr="005D3A53">
              <w:rPr>
                <w:rFonts w:ascii="StobiSerif Regular" w:hAnsi="StobiSerif Regular"/>
                <w:sz w:val="20"/>
                <w:szCs w:val="20"/>
                <w:lang w:val="mk-MK"/>
              </w:rPr>
              <w:t>500.000,00</w:t>
            </w:r>
          </w:p>
        </w:tc>
      </w:tr>
      <w:tr w:rsidR="005D3A53" w:rsidRPr="005D3A53" w:rsidTr="00C06F66">
        <w:tc>
          <w:tcPr>
            <w:tcW w:w="3261" w:type="dxa"/>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Институт за европски политики - ЕПИ</w:t>
            </w:r>
          </w:p>
        </w:tc>
        <w:tc>
          <w:tcPr>
            <w:tcW w:w="3260" w:type="dxa"/>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Граѓанска дебата за НАТО</w:t>
            </w:r>
          </w:p>
        </w:tc>
        <w:tc>
          <w:tcPr>
            <w:tcW w:w="2613" w:type="dxa"/>
          </w:tcPr>
          <w:p w:rsidR="005D3A53" w:rsidRPr="005D3A53" w:rsidRDefault="005D3A53" w:rsidP="00C06F66">
            <w:pPr>
              <w:jc w:val="center"/>
              <w:rPr>
                <w:rFonts w:ascii="StobiSerif Regular" w:hAnsi="StobiSerif Regular"/>
                <w:sz w:val="20"/>
                <w:szCs w:val="20"/>
                <w:lang w:val="mk-MK"/>
              </w:rPr>
            </w:pPr>
            <w:r w:rsidRPr="005D3A53">
              <w:rPr>
                <w:rFonts w:ascii="StobiSerif Regular" w:hAnsi="StobiSerif Regular"/>
                <w:sz w:val="20"/>
                <w:szCs w:val="20"/>
                <w:lang w:val="mk-MK"/>
              </w:rPr>
              <w:t>400.000,00</w:t>
            </w:r>
          </w:p>
        </w:tc>
      </w:tr>
      <w:tr w:rsidR="005D3A53" w:rsidRPr="005D3A53" w:rsidTr="00C06F66">
        <w:tc>
          <w:tcPr>
            <w:tcW w:w="3261" w:type="dxa"/>
          </w:tcPr>
          <w:p w:rsidR="005D3A53" w:rsidRPr="005D3A53" w:rsidRDefault="005D3A53" w:rsidP="00C06F66">
            <w:pPr>
              <w:jc w:val="both"/>
              <w:rPr>
                <w:rFonts w:ascii="StobiSerif Regular" w:hAnsi="StobiSerif Regular"/>
                <w:sz w:val="20"/>
                <w:szCs w:val="20"/>
                <w:lang w:val="mk-MK"/>
              </w:rPr>
            </w:pPr>
            <w:proofErr w:type="spellStart"/>
            <w:r w:rsidRPr="005D3A53">
              <w:rPr>
                <w:rFonts w:ascii="StobiSerif Regular" w:hAnsi="StobiSerif Regular"/>
                <w:sz w:val="20"/>
                <w:szCs w:val="20"/>
                <w:lang w:val="mk-MK"/>
              </w:rPr>
              <w:t>Мултикултура</w:t>
            </w:r>
            <w:proofErr w:type="spellEnd"/>
            <w:r w:rsidRPr="005D3A53">
              <w:rPr>
                <w:rFonts w:ascii="StobiSerif Regular" w:hAnsi="StobiSerif Regular"/>
                <w:sz w:val="20"/>
                <w:szCs w:val="20"/>
                <w:lang w:val="mk-MK"/>
              </w:rPr>
              <w:t xml:space="preserve"> </w:t>
            </w:r>
          </w:p>
        </w:tc>
        <w:tc>
          <w:tcPr>
            <w:tcW w:w="3260" w:type="dxa"/>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Младите за Македонија, која е дел од Евроатланските структури</w:t>
            </w:r>
          </w:p>
        </w:tc>
        <w:tc>
          <w:tcPr>
            <w:tcW w:w="2613" w:type="dxa"/>
          </w:tcPr>
          <w:p w:rsidR="005D3A53" w:rsidRPr="005D3A53" w:rsidRDefault="005D3A53" w:rsidP="00C06F66">
            <w:pPr>
              <w:jc w:val="center"/>
              <w:rPr>
                <w:rFonts w:ascii="StobiSerif Regular" w:hAnsi="StobiSerif Regular"/>
                <w:sz w:val="20"/>
                <w:szCs w:val="20"/>
              </w:rPr>
            </w:pPr>
            <w:r w:rsidRPr="005D3A53">
              <w:rPr>
                <w:rFonts w:ascii="StobiSerif Regular" w:hAnsi="StobiSerif Regular"/>
                <w:sz w:val="20"/>
                <w:szCs w:val="20"/>
                <w:lang w:val="mk-MK"/>
              </w:rPr>
              <w:t>400.000,00</w:t>
            </w:r>
          </w:p>
        </w:tc>
      </w:tr>
      <w:tr w:rsidR="005D3A53" w:rsidRPr="005D3A53" w:rsidTr="00C06F66">
        <w:tc>
          <w:tcPr>
            <w:tcW w:w="3261" w:type="dxa"/>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Сојуз на извидници</w:t>
            </w:r>
          </w:p>
        </w:tc>
        <w:tc>
          <w:tcPr>
            <w:tcW w:w="3260" w:type="dxa"/>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Популаризација на службата во АРМ меѓу граѓаните на РМ</w:t>
            </w:r>
          </w:p>
        </w:tc>
        <w:tc>
          <w:tcPr>
            <w:tcW w:w="2613" w:type="dxa"/>
          </w:tcPr>
          <w:p w:rsidR="005D3A53" w:rsidRPr="005D3A53" w:rsidRDefault="005D3A53" w:rsidP="00C06F66">
            <w:pPr>
              <w:jc w:val="center"/>
              <w:rPr>
                <w:rFonts w:ascii="StobiSerif Regular" w:hAnsi="StobiSerif Regular"/>
                <w:sz w:val="20"/>
                <w:szCs w:val="20"/>
              </w:rPr>
            </w:pPr>
            <w:r w:rsidRPr="005D3A53">
              <w:rPr>
                <w:rFonts w:ascii="StobiSerif Regular" w:hAnsi="StobiSerif Regular"/>
                <w:sz w:val="20"/>
                <w:szCs w:val="20"/>
                <w:lang w:val="mk-MK"/>
              </w:rPr>
              <w:t>400.000,00</w:t>
            </w:r>
          </w:p>
        </w:tc>
      </w:tr>
      <w:tr w:rsidR="005D3A53" w:rsidRPr="005D3A53" w:rsidTr="00C06F66">
        <w:tc>
          <w:tcPr>
            <w:tcW w:w="3261" w:type="dxa"/>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Граѓанска асоцијација МОСТ</w:t>
            </w:r>
          </w:p>
        </w:tc>
        <w:tc>
          <w:tcPr>
            <w:tcW w:w="3260" w:type="dxa"/>
          </w:tcPr>
          <w:p w:rsidR="005D3A53" w:rsidRPr="005D3A53" w:rsidRDefault="005D3A53" w:rsidP="00C06F66">
            <w:pPr>
              <w:jc w:val="both"/>
              <w:rPr>
                <w:rFonts w:ascii="StobiSerif Regular" w:hAnsi="StobiSerif Regular"/>
                <w:sz w:val="20"/>
                <w:szCs w:val="20"/>
                <w:lang w:val="mk-MK"/>
              </w:rPr>
            </w:pPr>
            <w:proofErr w:type="spellStart"/>
            <w:r w:rsidRPr="005D3A53">
              <w:rPr>
                <w:rFonts w:ascii="StobiSerif Regular" w:hAnsi="StobiSerif Regular"/>
                <w:sz w:val="20"/>
                <w:szCs w:val="20"/>
                <w:lang w:val="mk-MK"/>
              </w:rPr>
              <w:t>Инфо-центар</w:t>
            </w:r>
            <w:proofErr w:type="spellEnd"/>
            <w:r w:rsidRPr="005D3A53">
              <w:rPr>
                <w:rFonts w:ascii="StobiSerif Regular" w:hAnsi="StobiSerif Regular"/>
                <w:sz w:val="20"/>
                <w:szCs w:val="20"/>
                <w:lang w:val="mk-MK"/>
              </w:rPr>
              <w:t xml:space="preserve"> за </w:t>
            </w:r>
            <w:r w:rsidRPr="005D3A53">
              <w:rPr>
                <w:rFonts w:ascii="StobiSerif Regular" w:hAnsi="StobiSerif Regular"/>
                <w:sz w:val="20"/>
                <w:szCs w:val="20"/>
                <w:lang w:val="mk-MK"/>
              </w:rPr>
              <w:lastRenderedPageBreak/>
              <w:t>евроатланските интеграции</w:t>
            </w:r>
          </w:p>
        </w:tc>
        <w:tc>
          <w:tcPr>
            <w:tcW w:w="2613" w:type="dxa"/>
          </w:tcPr>
          <w:p w:rsidR="005D3A53" w:rsidRPr="005D3A53" w:rsidRDefault="005D3A53" w:rsidP="00C06F66">
            <w:pPr>
              <w:jc w:val="center"/>
              <w:rPr>
                <w:rFonts w:ascii="StobiSerif Regular" w:hAnsi="StobiSerif Regular"/>
                <w:sz w:val="20"/>
                <w:szCs w:val="20"/>
                <w:lang w:val="mk-MK"/>
              </w:rPr>
            </w:pPr>
            <w:r w:rsidRPr="005D3A53">
              <w:rPr>
                <w:rFonts w:ascii="StobiSerif Regular" w:hAnsi="StobiSerif Regular"/>
                <w:sz w:val="20"/>
                <w:szCs w:val="20"/>
                <w:lang w:val="mk-MK"/>
              </w:rPr>
              <w:lastRenderedPageBreak/>
              <w:t>300.000,00</w:t>
            </w:r>
          </w:p>
        </w:tc>
      </w:tr>
      <w:tr w:rsidR="005D3A53" w:rsidRPr="005D3A53" w:rsidTr="00C06F66">
        <w:tc>
          <w:tcPr>
            <w:tcW w:w="3261" w:type="dxa"/>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lastRenderedPageBreak/>
              <w:t xml:space="preserve">Сојуз на Борци од НОАВМ 1941-1945, </w:t>
            </w:r>
            <w:proofErr w:type="spellStart"/>
            <w:r w:rsidRPr="005D3A53">
              <w:rPr>
                <w:rFonts w:ascii="StobiSerif Regular" w:hAnsi="StobiSerif Regular"/>
                <w:sz w:val="20"/>
                <w:szCs w:val="20"/>
                <w:lang w:val="mk-MK"/>
              </w:rPr>
              <w:t>Опшински</w:t>
            </w:r>
            <w:proofErr w:type="spellEnd"/>
            <w:r w:rsidRPr="005D3A53">
              <w:rPr>
                <w:rFonts w:ascii="StobiSerif Regular" w:hAnsi="StobiSerif Regular"/>
                <w:sz w:val="20"/>
                <w:szCs w:val="20"/>
                <w:lang w:val="mk-MK"/>
              </w:rPr>
              <w:t xml:space="preserve"> одбор Битола</w:t>
            </w:r>
          </w:p>
        </w:tc>
        <w:tc>
          <w:tcPr>
            <w:tcW w:w="3260" w:type="dxa"/>
          </w:tcPr>
          <w:p w:rsidR="005D3A53" w:rsidRPr="005D3A53" w:rsidRDefault="005D3A53" w:rsidP="00C06F66">
            <w:pPr>
              <w:rPr>
                <w:rFonts w:ascii="StobiSerif Regular" w:hAnsi="StobiSerif Regular"/>
                <w:sz w:val="20"/>
                <w:szCs w:val="20"/>
                <w:lang w:val="mk-MK"/>
              </w:rPr>
            </w:pPr>
            <w:r w:rsidRPr="005D3A53">
              <w:rPr>
                <w:rFonts w:ascii="StobiSerif Regular" w:hAnsi="StobiSerif Regular"/>
                <w:sz w:val="20"/>
                <w:szCs w:val="20"/>
                <w:lang w:val="mk-MK"/>
              </w:rPr>
              <w:t>Негување на револуционерните традиции и популаризација на воениот позив</w:t>
            </w:r>
          </w:p>
        </w:tc>
        <w:tc>
          <w:tcPr>
            <w:tcW w:w="2613" w:type="dxa"/>
          </w:tcPr>
          <w:p w:rsidR="005D3A53" w:rsidRPr="005D3A53" w:rsidRDefault="005D3A53" w:rsidP="00C06F66">
            <w:pPr>
              <w:jc w:val="center"/>
              <w:rPr>
                <w:rFonts w:ascii="StobiSerif Regular" w:hAnsi="StobiSerif Regular"/>
                <w:sz w:val="20"/>
                <w:szCs w:val="20"/>
              </w:rPr>
            </w:pPr>
            <w:r w:rsidRPr="005D3A53">
              <w:rPr>
                <w:rFonts w:ascii="StobiSerif Regular" w:hAnsi="StobiSerif Regular"/>
                <w:sz w:val="20"/>
                <w:szCs w:val="20"/>
                <w:lang w:val="mk-MK"/>
              </w:rPr>
              <w:t>200.000,00</w:t>
            </w:r>
          </w:p>
        </w:tc>
      </w:tr>
      <w:tr w:rsidR="005D3A53" w:rsidRPr="005D3A53" w:rsidTr="00C06F66">
        <w:tc>
          <w:tcPr>
            <w:tcW w:w="3261" w:type="dxa"/>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Организација на резервни офицери на РМ</w:t>
            </w:r>
          </w:p>
        </w:tc>
        <w:tc>
          <w:tcPr>
            <w:tcW w:w="3260" w:type="dxa"/>
          </w:tcPr>
          <w:p w:rsidR="005D3A53" w:rsidRPr="005D3A53" w:rsidRDefault="005D3A53" w:rsidP="00C06F66">
            <w:pPr>
              <w:rPr>
                <w:rFonts w:ascii="StobiSerif Regular" w:hAnsi="StobiSerif Regular"/>
                <w:sz w:val="20"/>
                <w:szCs w:val="20"/>
                <w:lang w:val="mk-MK"/>
              </w:rPr>
            </w:pPr>
            <w:r w:rsidRPr="005D3A53">
              <w:rPr>
                <w:rFonts w:ascii="StobiSerif Regular" w:hAnsi="StobiSerif Regular"/>
                <w:sz w:val="20"/>
                <w:szCs w:val="20"/>
                <w:lang w:val="mk-MK"/>
              </w:rPr>
              <w:t>Резервни офицери – важна алка</w:t>
            </w:r>
          </w:p>
        </w:tc>
        <w:tc>
          <w:tcPr>
            <w:tcW w:w="2613" w:type="dxa"/>
          </w:tcPr>
          <w:p w:rsidR="005D3A53" w:rsidRPr="005D3A53" w:rsidRDefault="005D3A53" w:rsidP="00C06F66">
            <w:pPr>
              <w:jc w:val="center"/>
              <w:rPr>
                <w:rFonts w:ascii="StobiSerif Regular" w:hAnsi="StobiSerif Regular"/>
                <w:sz w:val="20"/>
                <w:szCs w:val="20"/>
              </w:rPr>
            </w:pPr>
            <w:r w:rsidRPr="005D3A53">
              <w:rPr>
                <w:rFonts w:ascii="StobiSerif Regular" w:hAnsi="StobiSerif Regular"/>
                <w:sz w:val="20"/>
                <w:szCs w:val="20"/>
                <w:lang w:val="mk-MK"/>
              </w:rPr>
              <w:t>150.000,00</w:t>
            </w:r>
          </w:p>
        </w:tc>
      </w:tr>
      <w:tr w:rsidR="005D3A53" w:rsidRPr="005D3A53" w:rsidTr="00C06F66">
        <w:tc>
          <w:tcPr>
            <w:tcW w:w="3261" w:type="dxa"/>
            <w:shd w:val="clear" w:color="auto" w:fill="EEECE1"/>
            <w:vAlign w:val="bottom"/>
          </w:tcPr>
          <w:p w:rsidR="005D3A53" w:rsidRPr="005D3A53" w:rsidRDefault="005D3A53" w:rsidP="00C06F66">
            <w:pPr>
              <w:jc w:val="both"/>
              <w:rPr>
                <w:rFonts w:ascii="StobiSerif Regular" w:hAnsi="StobiSerif Regular" w:cs="Calibri"/>
                <w:color w:val="000000"/>
                <w:sz w:val="20"/>
                <w:szCs w:val="20"/>
              </w:rPr>
            </w:pPr>
            <w:proofErr w:type="spellStart"/>
            <w:r w:rsidRPr="005D3A53">
              <w:rPr>
                <w:rFonts w:ascii="StobiSerif Regular" w:hAnsi="StobiSerif Regular" w:cs="Calibri"/>
                <w:color w:val="000000"/>
                <w:sz w:val="20"/>
                <w:szCs w:val="20"/>
              </w:rPr>
              <w:t>Правен</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основ</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за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доделување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средства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здруженија</w:t>
            </w:r>
            <w:proofErr w:type="spellEnd"/>
            <w:r w:rsidRPr="005D3A53">
              <w:rPr>
                <w:rFonts w:ascii="StobiSerif Regular" w:hAnsi="StobiSerif Regular" w:cs="Calibri"/>
                <w:color w:val="000000"/>
                <w:sz w:val="20"/>
                <w:szCs w:val="20"/>
              </w:rPr>
              <w:t xml:space="preserve"> и </w:t>
            </w:r>
            <w:proofErr w:type="spellStart"/>
            <w:r w:rsidRPr="005D3A53">
              <w:rPr>
                <w:rFonts w:ascii="StobiSerif Regular" w:hAnsi="StobiSerif Regular" w:cs="Calibri"/>
                <w:color w:val="000000"/>
                <w:sz w:val="20"/>
                <w:szCs w:val="20"/>
              </w:rPr>
              <w:t>фондации</w:t>
            </w:r>
            <w:proofErr w:type="spellEnd"/>
            <w:r w:rsidRPr="005D3A53">
              <w:rPr>
                <w:rFonts w:ascii="StobiSerif Regular" w:hAnsi="StobiSerif Regular" w:cs="Calibri"/>
                <w:color w:val="000000"/>
                <w:sz w:val="20"/>
                <w:szCs w:val="20"/>
              </w:rPr>
              <w:t xml:space="preserve"> </w:t>
            </w:r>
            <w:r w:rsidRPr="005D3A53">
              <w:rPr>
                <w:rFonts w:ascii="StobiSerif Regular" w:hAnsi="StobiSerif Regular" w:cs="Calibri"/>
                <w:color w:val="000000"/>
                <w:sz w:val="20"/>
                <w:szCs w:val="20"/>
                <w:lang w:val="mk-MK"/>
              </w:rPr>
              <w:t xml:space="preserve"> </w:t>
            </w:r>
            <w:r w:rsidRPr="005D3A53">
              <w:rPr>
                <w:rFonts w:ascii="StobiSerif Regular" w:hAnsi="StobiSerif Regular" w:cs="Calibri"/>
                <w:color w:val="000000"/>
                <w:sz w:val="20"/>
                <w:szCs w:val="20"/>
              </w:rPr>
              <w:t>(</w:t>
            </w:r>
            <w:proofErr w:type="spellStart"/>
            <w:r w:rsidRPr="005D3A53">
              <w:rPr>
                <w:rFonts w:ascii="StobiSerif Regular" w:hAnsi="StobiSerif Regular" w:cs="Calibri"/>
                <w:color w:val="000000"/>
                <w:sz w:val="20"/>
                <w:szCs w:val="20"/>
              </w:rPr>
              <w:t>со</w:t>
            </w:r>
            <w:proofErr w:type="spellEnd"/>
            <w:r w:rsidRPr="005D3A53">
              <w:rPr>
                <w:rFonts w:ascii="StobiSerif Regular" w:hAnsi="StobiSerif Regular" w:cs="Calibri"/>
                <w:color w:val="000000"/>
                <w:sz w:val="20"/>
                <w:szCs w:val="20"/>
              </w:rPr>
              <w:t xml:space="preserve"> и </w:t>
            </w:r>
            <w:proofErr w:type="spellStart"/>
            <w:r w:rsidRPr="005D3A53">
              <w:rPr>
                <w:rFonts w:ascii="StobiSerif Regular" w:hAnsi="StobiSerif Regular" w:cs="Calibri"/>
                <w:color w:val="000000"/>
                <w:sz w:val="20"/>
                <w:szCs w:val="20"/>
              </w:rPr>
              <w:t>без</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јавен</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оглас</w:t>
            </w:r>
            <w:proofErr w:type="spellEnd"/>
            <w:r w:rsidRPr="005D3A53">
              <w:rPr>
                <w:rFonts w:ascii="StobiSerif Regular" w:hAnsi="StobiSerif Regular" w:cs="Calibri"/>
                <w:color w:val="000000"/>
                <w:sz w:val="20"/>
                <w:szCs w:val="20"/>
                <w:lang w:val="mk-MK"/>
              </w:rPr>
              <w:t>)</w:t>
            </w:r>
          </w:p>
          <w:p w:rsidR="005D3A53" w:rsidRPr="005D3A53" w:rsidRDefault="005D3A53" w:rsidP="00C06F66">
            <w:pPr>
              <w:jc w:val="both"/>
              <w:rPr>
                <w:rFonts w:ascii="StobiSerif Regular" w:hAnsi="StobiSerif Regular" w:cs="Calibri"/>
                <w:color w:val="000000"/>
                <w:sz w:val="20"/>
                <w:szCs w:val="20"/>
              </w:rPr>
            </w:pPr>
          </w:p>
          <w:p w:rsidR="005D3A53" w:rsidRPr="005D3A53" w:rsidRDefault="005D3A53" w:rsidP="00C06F66">
            <w:pPr>
              <w:jc w:val="both"/>
              <w:rPr>
                <w:rFonts w:ascii="StobiSerif Regular" w:hAnsi="StobiSerif Regular" w:cs="Calibri"/>
                <w:color w:val="000000"/>
                <w:sz w:val="20"/>
                <w:szCs w:val="20"/>
              </w:rPr>
            </w:pPr>
          </w:p>
          <w:p w:rsidR="005D3A53" w:rsidRPr="005D3A53" w:rsidRDefault="005D3A53" w:rsidP="00C06F66">
            <w:pPr>
              <w:jc w:val="both"/>
              <w:rPr>
                <w:rFonts w:ascii="StobiSerif Regular" w:hAnsi="StobiSerif Regular" w:cs="Calibri"/>
                <w:color w:val="000000"/>
                <w:sz w:val="20"/>
                <w:szCs w:val="20"/>
              </w:rPr>
            </w:pPr>
          </w:p>
          <w:p w:rsidR="005D3A53" w:rsidRPr="005D3A53" w:rsidRDefault="005D3A53" w:rsidP="00C06F66">
            <w:pPr>
              <w:jc w:val="both"/>
              <w:rPr>
                <w:rFonts w:ascii="StobiSerif Regular" w:hAnsi="StobiSerif Regular" w:cs="Calibri"/>
                <w:color w:val="000000"/>
                <w:sz w:val="20"/>
                <w:szCs w:val="20"/>
              </w:rPr>
            </w:pPr>
          </w:p>
          <w:p w:rsidR="005D3A53" w:rsidRPr="005D3A53" w:rsidRDefault="005D3A53" w:rsidP="00C06F66">
            <w:pPr>
              <w:jc w:val="both"/>
              <w:rPr>
                <w:rFonts w:ascii="StobiSerif Regular" w:hAnsi="StobiSerif Regular" w:cs="Calibri"/>
                <w:color w:val="000000"/>
                <w:sz w:val="20"/>
                <w:szCs w:val="20"/>
              </w:rPr>
            </w:pPr>
          </w:p>
        </w:tc>
        <w:tc>
          <w:tcPr>
            <w:tcW w:w="5873" w:type="dxa"/>
            <w:gridSpan w:val="2"/>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Решение за распределба на средства за финансиска поддршка на проекти на здруженија на граѓани и фондации бр. 02-1591/4 од 03.07.2018 година и бр.02-1591/10 од 20.08.2018 година, донесено од министерката за одбрана, врз основа на член 2 од Законот за извршување на Буџетот на РМ („Сл. весник на РМ“, бр. 196/17) и Кодексот за добри практики за финансиска поддршка на здруженија на граѓани и фондации („Сл. весник на РМ“, бр. 130/07).</w:t>
            </w:r>
          </w:p>
        </w:tc>
      </w:tr>
      <w:tr w:rsidR="005D3A53" w:rsidRPr="005D3A53" w:rsidTr="00C06F66">
        <w:tc>
          <w:tcPr>
            <w:tcW w:w="3261" w:type="dxa"/>
            <w:shd w:val="clear" w:color="auto" w:fill="EEECE1"/>
            <w:vAlign w:val="bottom"/>
          </w:tcPr>
          <w:p w:rsidR="005D3A53" w:rsidRPr="005D3A53" w:rsidRDefault="005D3A53" w:rsidP="00C06F66">
            <w:pPr>
              <w:jc w:val="both"/>
              <w:rPr>
                <w:rFonts w:ascii="StobiSerif Regular" w:hAnsi="StobiSerif Regular" w:cs="Calibri"/>
                <w:color w:val="000000"/>
                <w:sz w:val="20"/>
                <w:szCs w:val="20"/>
                <w:lang w:val="mk-MK"/>
              </w:rPr>
            </w:pPr>
            <w:proofErr w:type="spellStart"/>
            <w:r w:rsidRPr="005D3A53">
              <w:rPr>
                <w:rFonts w:ascii="StobiSerif Regular" w:hAnsi="StobiSerif Regular" w:cs="Calibri"/>
                <w:color w:val="000000"/>
                <w:sz w:val="20"/>
                <w:szCs w:val="20"/>
              </w:rPr>
              <w:t>Спроведени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консултации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со</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граѓански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организации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при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утврдување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приоритетите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за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финансирање</w:t>
            </w:r>
            <w:proofErr w:type="spellEnd"/>
          </w:p>
        </w:tc>
        <w:tc>
          <w:tcPr>
            <w:tcW w:w="5873" w:type="dxa"/>
            <w:gridSpan w:val="2"/>
          </w:tcPr>
          <w:p w:rsidR="005D3A53" w:rsidRPr="005D3A53" w:rsidRDefault="005D3A53" w:rsidP="00C06F66">
            <w:pPr>
              <w:jc w:val="both"/>
              <w:rPr>
                <w:rFonts w:ascii="StobiSerif Regular" w:hAnsi="StobiSerif Regular"/>
                <w:sz w:val="20"/>
                <w:szCs w:val="20"/>
                <w:lang w:val="mk-MK"/>
              </w:rPr>
            </w:pPr>
            <w:proofErr w:type="spellStart"/>
            <w:r w:rsidRPr="005D3A53">
              <w:rPr>
                <w:rFonts w:ascii="StobiSerif Regular" w:hAnsi="StobiSerif Regular" w:cs="Calibri"/>
                <w:color w:val="000000"/>
                <w:sz w:val="20"/>
                <w:szCs w:val="20"/>
              </w:rPr>
              <w:t>Консултации</w:t>
            </w:r>
            <w:proofErr w:type="spellEnd"/>
            <w:r w:rsidRPr="005D3A53">
              <w:rPr>
                <w:rFonts w:ascii="StobiSerif Regular" w:hAnsi="StobiSerif Regular" w:cs="Calibri"/>
                <w:color w:val="000000"/>
                <w:sz w:val="20"/>
                <w:szCs w:val="20"/>
                <w:lang w:val="mk-MK"/>
              </w:rPr>
              <w:t xml:space="preserve">те </w:t>
            </w:r>
            <w:proofErr w:type="spellStart"/>
            <w:r w:rsidRPr="005D3A53">
              <w:rPr>
                <w:rFonts w:ascii="StobiSerif Regular" w:hAnsi="StobiSerif Regular" w:cs="Calibri"/>
                <w:color w:val="000000"/>
                <w:sz w:val="20"/>
                <w:szCs w:val="20"/>
              </w:rPr>
              <w:t>со</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граѓански</w:t>
            </w:r>
            <w:proofErr w:type="spellEnd"/>
            <w:r w:rsidRPr="005D3A53">
              <w:rPr>
                <w:rFonts w:ascii="StobiSerif Regular" w:hAnsi="StobiSerif Regular" w:cs="Calibri"/>
                <w:color w:val="000000"/>
                <w:sz w:val="20"/>
                <w:szCs w:val="20"/>
                <w:lang w:val="mk-MK"/>
              </w:rPr>
              <w:t>те</w:t>
            </w:r>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организации</w:t>
            </w:r>
            <w:proofErr w:type="spellEnd"/>
            <w:r w:rsidRPr="005D3A53">
              <w:rPr>
                <w:rFonts w:ascii="StobiSerif Regular" w:hAnsi="StobiSerif Regular"/>
                <w:sz w:val="20"/>
                <w:szCs w:val="20"/>
                <w:lang w:val="mk-MK"/>
              </w:rPr>
              <w:t xml:space="preserve"> се вршени по </w:t>
            </w:r>
            <w:proofErr w:type="spellStart"/>
            <w:r w:rsidRPr="005D3A53">
              <w:rPr>
                <w:rFonts w:ascii="StobiSerif Regular" w:hAnsi="StobiSerif Regular"/>
                <w:sz w:val="20"/>
                <w:szCs w:val="20"/>
                <w:lang w:val="mk-MK"/>
              </w:rPr>
              <w:t>електоронски</w:t>
            </w:r>
            <w:proofErr w:type="spellEnd"/>
            <w:r w:rsidRPr="005D3A53">
              <w:rPr>
                <w:rFonts w:ascii="StobiSerif Regular" w:hAnsi="StobiSerif Regular"/>
                <w:sz w:val="20"/>
                <w:szCs w:val="20"/>
                <w:lang w:val="mk-MK"/>
              </w:rPr>
              <w:t xml:space="preserve"> пат.</w:t>
            </w:r>
          </w:p>
        </w:tc>
      </w:tr>
      <w:tr w:rsidR="005D3A53" w:rsidRPr="005D3A53" w:rsidTr="00C06F66">
        <w:tc>
          <w:tcPr>
            <w:tcW w:w="3261" w:type="dxa"/>
            <w:shd w:val="clear" w:color="auto" w:fill="EEECE1"/>
            <w:vAlign w:val="bottom"/>
          </w:tcPr>
          <w:p w:rsidR="005D3A53" w:rsidRPr="005D3A53" w:rsidRDefault="005D3A53" w:rsidP="00C06F66">
            <w:pPr>
              <w:jc w:val="both"/>
              <w:rPr>
                <w:rFonts w:ascii="StobiSerif Regular" w:hAnsi="StobiSerif Regular" w:cs="Calibri"/>
                <w:color w:val="000000"/>
                <w:sz w:val="20"/>
                <w:szCs w:val="20"/>
                <w:lang w:val="mk-MK"/>
              </w:rPr>
            </w:pPr>
            <w:proofErr w:type="spellStart"/>
            <w:r w:rsidRPr="005D3A53">
              <w:rPr>
                <w:rFonts w:ascii="StobiSerif Regular" w:hAnsi="StobiSerif Regular" w:cs="Calibri"/>
                <w:color w:val="000000"/>
                <w:sz w:val="20"/>
                <w:szCs w:val="20"/>
              </w:rPr>
              <w:t>Начин</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објавување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огласите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за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финансиска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поддршка</w:t>
            </w:r>
            <w:proofErr w:type="spellEnd"/>
            <w:r w:rsidRPr="005D3A53">
              <w:rPr>
                <w:rFonts w:ascii="StobiSerif Regular" w:hAnsi="StobiSerif Regular" w:cs="Calibri"/>
                <w:color w:val="000000"/>
                <w:sz w:val="20"/>
                <w:szCs w:val="20"/>
              </w:rPr>
              <w:t xml:space="preserve"> </w:t>
            </w:r>
          </w:p>
        </w:tc>
        <w:tc>
          <w:tcPr>
            <w:tcW w:w="5873" w:type="dxa"/>
            <w:gridSpan w:val="2"/>
          </w:tcPr>
          <w:p w:rsidR="005D3A53" w:rsidRPr="005D3A53" w:rsidRDefault="005D3A53" w:rsidP="00C06F66">
            <w:pPr>
              <w:jc w:val="both"/>
              <w:rPr>
                <w:rFonts w:ascii="StobiSerif Regular" w:hAnsi="StobiSerif Regular"/>
                <w:sz w:val="20"/>
                <w:szCs w:val="20"/>
              </w:rPr>
            </w:pPr>
            <w:r w:rsidRPr="005D3A53">
              <w:rPr>
                <w:rFonts w:ascii="StobiSerif Regular" w:hAnsi="StobiSerif Regular"/>
                <w:sz w:val="20"/>
                <w:szCs w:val="20"/>
                <w:lang w:val="mk-MK"/>
              </w:rPr>
              <w:t>Со Јавен повик објавен на веб страната на Министерството за одбрана и во два дневни весника, објавени на  05.04.2018 година.</w:t>
            </w:r>
          </w:p>
        </w:tc>
      </w:tr>
      <w:tr w:rsidR="005D3A53" w:rsidRPr="005D3A53" w:rsidTr="00C06F66">
        <w:tc>
          <w:tcPr>
            <w:tcW w:w="3261" w:type="dxa"/>
            <w:shd w:val="clear" w:color="auto" w:fill="EEECE1"/>
            <w:vAlign w:val="bottom"/>
          </w:tcPr>
          <w:p w:rsidR="005D3A53" w:rsidRPr="005D3A53" w:rsidRDefault="005D3A53" w:rsidP="00C06F66">
            <w:pPr>
              <w:jc w:val="both"/>
              <w:rPr>
                <w:rFonts w:ascii="StobiSerif Regular" w:hAnsi="StobiSerif Regular" w:cs="Calibri"/>
                <w:color w:val="000000"/>
                <w:sz w:val="20"/>
                <w:szCs w:val="20"/>
              </w:rPr>
            </w:pPr>
            <w:r w:rsidRPr="005D3A53">
              <w:rPr>
                <w:rFonts w:ascii="StobiSerif Regular" w:hAnsi="StobiSerif Regular" w:cs="Calibri"/>
                <w:color w:val="000000"/>
                <w:sz w:val="20"/>
                <w:szCs w:val="20"/>
                <w:lang w:val="mk-MK"/>
              </w:rPr>
              <w:t>К</w:t>
            </w:r>
            <w:proofErr w:type="spellStart"/>
            <w:r w:rsidRPr="005D3A53">
              <w:rPr>
                <w:rFonts w:ascii="StobiSerif Regular" w:hAnsi="StobiSerif Regular" w:cs="Calibri"/>
                <w:color w:val="000000"/>
                <w:sz w:val="20"/>
                <w:szCs w:val="20"/>
              </w:rPr>
              <w:t>ритериуми</w:t>
            </w:r>
            <w:proofErr w:type="spellEnd"/>
            <w:r w:rsidRPr="005D3A53">
              <w:rPr>
                <w:rFonts w:ascii="StobiSerif Regular" w:hAnsi="StobiSerif Regular" w:cs="Calibri"/>
                <w:color w:val="000000"/>
                <w:sz w:val="20"/>
                <w:szCs w:val="20"/>
              </w:rPr>
              <w:t xml:space="preserve"> и </w:t>
            </w:r>
            <w:proofErr w:type="spellStart"/>
            <w:r w:rsidRPr="005D3A53">
              <w:rPr>
                <w:rFonts w:ascii="StobiSerif Regular" w:hAnsi="StobiSerif Regular" w:cs="Calibri"/>
                <w:color w:val="000000"/>
                <w:sz w:val="20"/>
                <w:szCs w:val="20"/>
              </w:rPr>
              <w:t>постапката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за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избор</w:t>
            </w:r>
            <w:proofErr w:type="spellEnd"/>
          </w:p>
          <w:p w:rsidR="005D3A53" w:rsidRPr="005D3A53" w:rsidRDefault="005D3A53" w:rsidP="00C06F66">
            <w:pPr>
              <w:rPr>
                <w:rFonts w:ascii="StobiSerif Regular" w:hAnsi="StobiSerif Regular" w:cs="Calibri"/>
                <w:b/>
                <w:color w:val="000000"/>
                <w:sz w:val="20"/>
                <w:szCs w:val="20"/>
              </w:rPr>
            </w:pPr>
          </w:p>
          <w:p w:rsidR="005D3A53" w:rsidRPr="005D3A53" w:rsidRDefault="005D3A53" w:rsidP="00C06F66">
            <w:pPr>
              <w:rPr>
                <w:rFonts w:ascii="StobiSerif Regular" w:hAnsi="StobiSerif Regular" w:cs="Calibri"/>
                <w:b/>
                <w:color w:val="000000"/>
                <w:sz w:val="20"/>
                <w:szCs w:val="20"/>
              </w:rPr>
            </w:pPr>
          </w:p>
          <w:p w:rsidR="005D3A53" w:rsidRPr="005D3A53" w:rsidRDefault="005D3A53" w:rsidP="00C06F66">
            <w:pPr>
              <w:rPr>
                <w:rFonts w:ascii="StobiSerif Regular" w:hAnsi="StobiSerif Regular" w:cs="Calibri"/>
                <w:b/>
                <w:color w:val="000000"/>
                <w:sz w:val="20"/>
                <w:szCs w:val="20"/>
              </w:rPr>
            </w:pPr>
          </w:p>
          <w:p w:rsidR="005D3A53" w:rsidRPr="005D3A53" w:rsidRDefault="005D3A53" w:rsidP="00C06F66">
            <w:pPr>
              <w:rPr>
                <w:rFonts w:ascii="StobiSerif Regular" w:hAnsi="StobiSerif Regular" w:cs="Calibri"/>
                <w:b/>
                <w:color w:val="000000"/>
                <w:sz w:val="20"/>
                <w:szCs w:val="20"/>
              </w:rPr>
            </w:pPr>
          </w:p>
          <w:p w:rsidR="005D3A53" w:rsidRPr="005D3A53" w:rsidRDefault="005D3A53" w:rsidP="00C06F66">
            <w:pPr>
              <w:rPr>
                <w:rFonts w:ascii="StobiSerif Regular" w:hAnsi="StobiSerif Regular" w:cs="Calibri"/>
                <w:b/>
                <w:color w:val="000000"/>
                <w:sz w:val="20"/>
                <w:szCs w:val="20"/>
              </w:rPr>
            </w:pPr>
          </w:p>
          <w:p w:rsidR="005D3A53" w:rsidRPr="005D3A53" w:rsidRDefault="005D3A53" w:rsidP="00C06F66">
            <w:pPr>
              <w:rPr>
                <w:rFonts w:ascii="StobiSerif Regular" w:hAnsi="StobiSerif Regular" w:cs="Calibri"/>
                <w:b/>
                <w:color w:val="000000"/>
                <w:sz w:val="20"/>
                <w:szCs w:val="20"/>
              </w:rPr>
            </w:pPr>
          </w:p>
          <w:p w:rsidR="005D3A53" w:rsidRPr="005D3A53" w:rsidRDefault="005D3A53" w:rsidP="00C06F66">
            <w:pPr>
              <w:rPr>
                <w:rFonts w:ascii="StobiSerif Regular" w:hAnsi="StobiSerif Regular" w:cs="Calibri"/>
                <w:b/>
                <w:color w:val="000000"/>
                <w:sz w:val="20"/>
                <w:szCs w:val="20"/>
              </w:rPr>
            </w:pPr>
          </w:p>
          <w:p w:rsidR="005D3A53" w:rsidRPr="005D3A53" w:rsidRDefault="005D3A53" w:rsidP="00C06F66">
            <w:pPr>
              <w:rPr>
                <w:rFonts w:ascii="StobiSerif Regular" w:hAnsi="StobiSerif Regular" w:cs="Calibri"/>
                <w:b/>
                <w:color w:val="000000"/>
                <w:sz w:val="20"/>
                <w:szCs w:val="20"/>
              </w:rPr>
            </w:pPr>
          </w:p>
          <w:p w:rsidR="005D3A53" w:rsidRPr="005D3A53" w:rsidRDefault="005D3A53" w:rsidP="00C06F66">
            <w:pPr>
              <w:rPr>
                <w:rFonts w:ascii="StobiSerif Regular" w:hAnsi="StobiSerif Regular" w:cs="Calibri"/>
                <w:b/>
                <w:color w:val="000000"/>
                <w:sz w:val="20"/>
                <w:szCs w:val="20"/>
                <w:lang w:val="mk-MK"/>
              </w:rPr>
            </w:pPr>
          </w:p>
        </w:tc>
        <w:tc>
          <w:tcPr>
            <w:tcW w:w="5873" w:type="dxa"/>
            <w:gridSpan w:val="2"/>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 xml:space="preserve">Врз основа на критериумите од Кодексот за добри  практики за финансиска поддршка на здруженија на граѓани и фондации и посебни </w:t>
            </w:r>
            <w:proofErr w:type="spellStart"/>
            <w:r w:rsidRPr="005D3A53">
              <w:rPr>
                <w:rFonts w:ascii="StobiSerif Regular" w:hAnsi="StobiSerif Regular"/>
                <w:sz w:val="20"/>
                <w:szCs w:val="20"/>
                <w:lang w:val="mk-MK"/>
              </w:rPr>
              <w:t>проектни</w:t>
            </w:r>
            <w:proofErr w:type="spellEnd"/>
            <w:r w:rsidRPr="005D3A53">
              <w:rPr>
                <w:rFonts w:ascii="StobiSerif Regular" w:hAnsi="StobiSerif Regular"/>
                <w:sz w:val="20"/>
                <w:szCs w:val="20"/>
                <w:lang w:val="mk-MK"/>
              </w:rPr>
              <w:t xml:space="preserve"> критериуми за </w:t>
            </w:r>
            <w:proofErr w:type="spellStart"/>
            <w:r w:rsidRPr="005D3A53">
              <w:rPr>
                <w:rFonts w:ascii="StobiSerif Regular" w:hAnsi="StobiSerif Regular"/>
                <w:sz w:val="20"/>
                <w:szCs w:val="20"/>
                <w:lang w:val="mk-MK"/>
              </w:rPr>
              <w:t>бодирање</w:t>
            </w:r>
            <w:proofErr w:type="spellEnd"/>
            <w:r w:rsidRPr="005D3A53">
              <w:rPr>
                <w:rFonts w:ascii="StobiSerif Regular" w:hAnsi="StobiSerif Regular"/>
                <w:sz w:val="20"/>
                <w:szCs w:val="20"/>
                <w:lang w:val="mk-MK"/>
              </w:rPr>
              <w:t xml:space="preserve"> на проектите </w:t>
            </w:r>
            <w:proofErr w:type="spellStart"/>
            <w:r w:rsidRPr="005D3A53">
              <w:rPr>
                <w:rFonts w:ascii="StobiSerif Regular" w:hAnsi="StobiSerif Regular"/>
                <w:sz w:val="20"/>
                <w:szCs w:val="20"/>
              </w:rPr>
              <w:t>објавени</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во</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јавниот</w:t>
            </w:r>
            <w:proofErr w:type="spellEnd"/>
            <w:r w:rsidRPr="005D3A53">
              <w:rPr>
                <w:rFonts w:ascii="StobiSerif Regular" w:hAnsi="StobiSerif Regular"/>
                <w:sz w:val="20"/>
                <w:szCs w:val="20"/>
              </w:rPr>
              <w:t xml:space="preserve"> </w:t>
            </w:r>
            <w:proofErr w:type="spellStart"/>
            <w:r w:rsidRPr="005D3A53">
              <w:rPr>
                <w:rFonts w:ascii="StobiSerif Regular" w:hAnsi="StobiSerif Regular"/>
                <w:sz w:val="20"/>
                <w:szCs w:val="20"/>
              </w:rPr>
              <w:t>повик</w:t>
            </w:r>
            <w:proofErr w:type="spellEnd"/>
            <w:r w:rsidRPr="005D3A53">
              <w:rPr>
                <w:rFonts w:ascii="StobiSerif Regular" w:hAnsi="StobiSerif Regular"/>
                <w:sz w:val="20"/>
                <w:szCs w:val="20"/>
              </w:rPr>
              <w:t xml:space="preserve"> </w:t>
            </w:r>
            <w:r w:rsidRPr="005D3A53">
              <w:rPr>
                <w:rFonts w:ascii="StobiSerif Regular" w:hAnsi="StobiSerif Regular"/>
                <w:sz w:val="20"/>
                <w:szCs w:val="20"/>
                <w:lang w:val="mk-MK"/>
              </w:rPr>
              <w:t>и тоа:</w:t>
            </w:r>
          </w:p>
          <w:p w:rsidR="005D3A53" w:rsidRPr="005D3A53" w:rsidRDefault="005D3A53" w:rsidP="00C06F66">
            <w:pPr>
              <w:tabs>
                <w:tab w:val="left" w:pos="459"/>
                <w:tab w:val="left" w:pos="600"/>
              </w:tabs>
              <w:ind w:left="33" w:firstLine="317"/>
              <w:jc w:val="both"/>
              <w:rPr>
                <w:rFonts w:ascii="StobiSerif Regular" w:hAnsi="StobiSerif Regular"/>
                <w:sz w:val="20"/>
                <w:szCs w:val="20"/>
                <w:lang w:val="mk-MK"/>
              </w:rPr>
            </w:pPr>
            <w:r w:rsidRPr="005D3A53">
              <w:rPr>
                <w:rFonts w:ascii="StobiSerif Regular" w:hAnsi="StobiSerif Regular"/>
                <w:sz w:val="20"/>
                <w:szCs w:val="20"/>
                <w:lang w:val="mk-MK"/>
              </w:rPr>
              <w:t xml:space="preserve">- </w:t>
            </w:r>
            <w:proofErr w:type="spellStart"/>
            <w:r w:rsidRPr="005D3A53">
              <w:rPr>
                <w:rFonts w:ascii="StobiSerif Regular" w:hAnsi="StobiSerif Regular"/>
                <w:sz w:val="20"/>
                <w:szCs w:val="20"/>
                <w:lang w:val="mk-MK"/>
              </w:rPr>
              <w:t>Апликанот</w:t>
            </w:r>
            <w:proofErr w:type="spellEnd"/>
            <w:r w:rsidRPr="005D3A53">
              <w:rPr>
                <w:rFonts w:ascii="StobiSerif Regular" w:hAnsi="StobiSerif Regular"/>
                <w:sz w:val="20"/>
                <w:szCs w:val="20"/>
                <w:lang w:val="mk-MK"/>
              </w:rPr>
              <w:t xml:space="preserve"> да располага со соодветна организациска структура и човечки ресурси за спроведување на проектот: максимум 10 бодови</w:t>
            </w:r>
          </w:p>
          <w:p w:rsidR="005D3A53" w:rsidRPr="005D3A53" w:rsidRDefault="005D3A53" w:rsidP="00C06F66">
            <w:pPr>
              <w:tabs>
                <w:tab w:val="left" w:pos="600"/>
              </w:tabs>
              <w:ind w:left="33" w:firstLine="317"/>
              <w:jc w:val="both"/>
              <w:rPr>
                <w:rFonts w:ascii="StobiSerif Regular" w:hAnsi="StobiSerif Regular"/>
                <w:sz w:val="20"/>
                <w:szCs w:val="20"/>
                <w:lang w:val="mk-MK"/>
              </w:rPr>
            </w:pPr>
            <w:r w:rsidRPr="005D3A53">
              <w:rPr>
                <w:rFonts w:ascii="StobiSerif Regular" w:hAnsi="StobiSerif Regular"/>
                <w:sz w:val="20"/>
                <w:szCs w:val="20"/>
                <w:lang w:val="mk-MK"/>
              </w:rPr>
              <w:t>-  Целта на проектот да е јасно дефинирана и да соодветствува на целите предвидени со јавниот повик: максимум 15 бодови;</w:t>
            </w:r>
          </w:p>
          <w:p w:rsidR="005D3A53" w:rsidRPr="005D3A53" w:rsidRDefault="005D3A53" w:rsidP="00C06F66">
            <w:pPr>
              <w:tabs>
                <w:tab w:val="left" w:pos="600"/>
              </w:tabs>
              <w:ind w:left="33" w:firstLine="317"/>
              <w:jc w:val="both"/>
              <w:rPr>
                <w:rFonts w:ascii="StobiSerif Regular" w:hAnsi="StobiSerif Regular"/>
                <w:sz w:val="20"/>
                <w:szCs w:val="20"/>
                <w:lang w:val="mk-MK"/>
              </w:rPr>
            </w:pPr>
            <w:r w:rsidRPr="005D3A53">
              <w:rPr>
                <w:rFonts w:ascii="StobiSerif Regular" w:hAnsi="StobiSerif Regular"/>
                <w:sz w:val="20"/>
                <w:szCs w:val="20"/>
                <w:lang w:val="mk-MK"/>
              </w:rPr>
              <w:t>-     Очекуваните резултати предвидени со проектот да се јасни, реални и поврзани со целите предвидени со јавниот повик: максимум 20 бодови</w:t>
            </w:r>
          </w:p>
          <w:p w:rsidR="005D3A53" w:rsidRPr="005D3A53" w:rsidRDefault="005D3A53" w:rsidP="00C06F66">
            <w:pPr>
              <w:tabs>
                <w:tab w:val="left" w:pos="600"/>
              </w:tabs>
              <w:ind w:left="33" w:firstLine="317"/>
              <w:jc w:val="both"/>
              <w:rPr>
                <w:rFonts w:ascii="StobiSerif Regular" w:hAnsi="StobiSerif Regular"/>
                <w:sz w:val="20"/>
                <w:szCs w:val="20"/>
                <w:lang w:val="mk-MK"/>
              </w:rPr>
            </w:pPr>
            <w:r w:rsidRPr="005D3A53">
              <w:rPr>
                <w:rFonts w:ascii="StobiSerif Regular" w:hAnsi="StobiSerif Regular"/>
                <w:sz w:val="20"/>
                <w:szCs w:val="20"/>
                <w:lang w:val="mk-MK"/>
              </w:rPr>
              <w:t>-    Степенот на директно или индиректно влијание врз креирањето на одбранбената политика и реформите во одбраната: максимум 15 бодови</w:t>
            </w:r>
          </w:p>
          <w:p w:rsidR="005D3A53" w:rsidRPr="005D3A53" w:rsidRDefault="005D3A53" w:rsidP="00C06F66">
            <w:pPr>
              <w:tabs>
                <w:tab w:val="left" w:pos="600"/>
              </w:tabs>
              <w:ind w:left="33" w:firstLine="317"/>
              <w:jc w:val="both"/>
              <w:rPr>
                <w:rFonts w:ascii="StobiSerif Regular" w:hAnsi="StobiSerif Regular"/>
                <w:sz w:val="20"/>
                <w:szCs w:val="20"/>
                <w:lang w:val="mk-MK"/>
              </w:rPr>
            </w:pPr>
            <w:r w:rsidRPr="005D3A53">
              <w:rPr>
                <w:rFonts w:ascii="StobiSerif Regular" w:hAnsi="StobiSerif Regular"/>
                <w:sz w:val="20"/>
                <w:szCs w:val="20"/>
                <w:lang w:val="mk-MK"/>
              </w:rPr>
              <w:t>-    Планот за спроведување на проектот да е јасен и остварлив: максимум 20 бодови</w:t>
            </w:r>
          </w:p>
          <w:p w:rsidR="005D3A53" w:rsidRPr="005D3A53" w:rsidRDefault="005D3A53" w:rsidP="00C06F66">
            <w:pPr>
              <w:tabs>
                <w:tab w:val="left" w:pos="600"/>
                <w:tab w:val="left" w:pos="742"/>
              </w:tabs>
              <w:ind w:left="33" w:firstLine="317"/>
              <w:jc w:val="both"/>
              <w:rPr>
                <w:rFonts w:ascii="StobiSerif Regular" w:hAnsi="StobiSerif Regular"/>
                <w:sz w:val="20"/>
                <w:szCs w:val="20"/>
                <w:lang w:val="mk-MK"/>
              </w:rPr>
            </w:pPr>
            <w:r w:rsidRPr="005D3A53">
              <w:rPr>
                <w:rFonts w:ascii="StobiSerif Regular" w:hAnsi="StobiSerif Regular"/>
                <w:sz w:val="20"/>
                <w:szCs w:val="20"/>
                <w:lang w:val="mk-MK"/>
              </w:rPr>
              <w:t xml:space="preserve">- Планираните </w:t>
            </w:r>
            <w:proofErr w:type="spellStart"/>
            <w:r w:rsidRPr="005D3A53">
              <w:rPr>
                <w:rFonts w:ascii="StobiSerif Regular" w:hAnsi="StobiSerif Regular"/>
                <w:sz w:val="20"/>
                <w:szCs w:val="20"/>
                <w:lang w:val="mk-MK"/>
              </w:rPr>
              <w:t>финасиски</w:t>
            </w:r>
            <w:proofErr w:type="spellEnd"/>
            <w:r w:rsidRPr="005D3A53">
              <w:rPr>
                <w:rFonts w:ascii="StobiSerif Regular" w:hAnsi="StobiSerif Regular"/>
                <w:sz w:val="20"/>
                <w:szCs w:val="20"/>
                <w:lang w:val="mk-MK"/>
              </w:rPr>
              <w:t xml:space="preserve"> средства да соодветствуваат на реалните пазарни цени во РМ: максимум 10 бодови</w:t>
            </w:r>
          </w:p>
          <w:p w:rsidR="005D3A53" w:rsidRPr="005D3A53" w:rsidRDefault="005D3A53" w:rsidP="00C06F66">
            <w:pPr>
              <w:tabs>
                <w:tab w:val="left" w:pos="600"/>
              </w:tabs>
              <w:ind w:left="33" w:firstLine="317"/>
              <w:jc w:val="both"/>
              <w:rPr>
                <w:rFonts w:ascii="StobiSerif Regular" w:hAnsi="StobiSerif Regular"/>
                <w:sz w:val="20"/>
                <w:szCs w:val="20"/>
                <w:lang w:val="mk-MK"/>
              </w:rPr>
            </w:pPr>
            <w:r w:rsidRPr="005D3A53">
              <w:rPr>
                <w:rFonts w:ascii="StobiSerif Regular" w:hAnsi="StobiSerif Regular"/>
                <w:sz w:val="20"/>
                <w:szCs w:val="20"/>
                <w:lang w:val="mk-MK"/>
              </w:rPr>
              <w:t>-  Реализацијата на проектот да вклучува поголем број на партнерства; максимум 5 бодови и</w:t>
            </w:r>
          </w:p>
          <w:p w:rsidR="005D3A53" w:rsidRPr="005D3A53" w:rsidRDefault="005D3A53" w:rsidP="00C06F66">
            <w:pPr>
              <w:tabs>
                <w:tab w:val="left" w:pos="600"/>
              </w:tabs>
              <w:ind w:left="33" w:firstLine="317"/>
              <w:jc w:val="both"/>
              <w:rPr>
                <w:rFonts w:ascii="StobiSerif Regular" w:hAnsi="StobiSerif Regular"/>
                <w:sz w:val="20"/>
                <w:szCs w:val="20"/>
                <w:lang w:val="mk-MK"/>
              </w:rPr>
            </w:pPr>
            <w:r w:rsidRPr="005D3A53">
              <w:rPr>
                <w:rFonts w:ascii="StobiSerif Regular" w:hAnsi="StobiSerif Regular"/>
                <w:sz w:val="20"/>
                <w:szCs w:val="20"/>
                <w:lang w:val="mk-MK"/>
              </w:rPr>
              <w:t>-    Поголемо сопствено или учество од други извори на финансирање: максимум 5 бодови.</w:t>
            </w:r>
          </w:p>
        </w:tc>
      </w:tr>
      <w:tr w:rsidR="005D3A53" w:rsidRPr="005D3A53" w:rsidTr="00C06F66">
        <w:tc>
          <w:tcPr>
            <w:tcW w:w="3261" w:type="dxa"/>
            <w:shd w:val="clear" w:color="auto" w:fill="EEECE1"/>
            <w:vAlign w:val="bottom"/>
          </w:tcPr>
          <w:p w:rsidR="005D3A53" w:rsidRPr="005D3A53" w:rsidRDefault="005D3A53" w:rsidP="00C06F66">
            <w:pPr>
              <w:jc w:val="both"/>
              <w:rPr>
                <w:rFonts w:ascii="StobiSerif Regular" w:hAnsi="StobiSerif Regular" w:cs="Calibri"/>
                <w:color w:val="000000"/>
                <w:sz w:val="20"/>
                <w:szCs w:val="20"/>
                <w:lang w:val="mk-MK"/>
              </w:rPr>
            </w:pPr>
            <w:proofErr w:type="spellStart"/>
            <w:r w:rsidRPr="005D3A53">
              <w:rPr>
                <w:rFonts w:ascii="StobiSerif Regular" w:hAnsi="StobiSerif Regular" w:cs="Calibri"/>
                <w:color w:val="000000"/>
                <w:sz w:val="20"/>
                <w:szCs w:val="20"/>
              </w:rPr>
              <w:t>Состав</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комисиите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за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lastRenderedPageBreak/>
              <w:t>евалуација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предлог-проектите</w:t>
            </w:r>
            <w:proofErr w:type="spellEnd"/>
            <w:r w:rsidRPr="005D3A53">
              <w:rPr>
                <w:rFonts w:ascii="StobiSerif Regular" w:hAnsi="StobiSerif Regular" w:cs="Calibri"/>
                <w:color w:val="000000"/>
                <w:sz w:val="20"/>
                <w:szCs w:val="20"/>
              </w:rPr>
              <w:t xml:space="preserve"> и </w:t>
            </w:r>
            <w:proofErr w:type="spellStart"/>
            <w:r w:rsidRPr="005D3A53">
              <w:rPr>
                <w:rFonts w:ascii="StobiSerif Regular" w:hAnsi="StobiSerif Regular" w:cs="Calibri"/>
                <w:color w:val="000000"/>
                <w:sz w:val="20"/>
                <w:szCs w:val="20"/>
              </w:rPr>
              <w:t>учество</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претставници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граѓански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организации</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во</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нив</w:t>
            </w:r>
            <w:proofErr w:type="spellEnd"/>
          </w:p>
        </w:tc>
        <w:tc>
          <w:tcPr>
            <w:tcW w:w="5873" w:type="dxa"/>
            <w:gridSpan w:val="2"/>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lastRenderedPageBreak/>
              <w:t xml:space="preserve">Комисија, формирана со решение на министерката за </w:t>
            </w:r>
            <w:r w:rsidRPr="005D3A53">
              <w:rPr>
                <w:rFonts w:ascii="StobiSerif Regular" w:hAnsi="StobiSerif Regular"/>
                <w:sz w:val="20"/>
                <w:szCs w:val="20"/>
                <w:lang w:val="mk-MK"/>
              </w:rPr>
              <w:lastRenderedPageBreak/>
              <w:t xml:space="preserve">одбрана бр. 02-1519/1 од 06.03.2018 </w:t>
            </w:r>
            <w:proofErr w:type="spellStart"/>
            <w:r w:rsidRPr="005D3A53">
              <w:rPr>
                <w:rFonts w:ascii="StobiSerif Regular" w:hAnsi="StobiSerif Regular"/>
                <w:sz w:val="20"/>
                <w:szCs w:val="20"/>
                <w:lang w:val="mk-MK"/>
              </w:rPr>
              <w:t>гоина</w:t>
            </w:r>
            <w:proofErr w:type="spellEnd"/>
            <w:r w:rsidRPr="005D3A53">
              <w:rPr>
                <w:rFonts w:ascii="StobiSerif Regular" w:hAnsi="StobiSerif Regular"/>
                <w:sz w:val="20"/>
                <w:szCs w:val="20"/>
                <w:lang w:val="mk-MK"/>
              </w:rPr>
              <w:t xml:space="preserve"> и бр. 02-1591/2 од 30.03.2018 година, составена од претседател и шест члена, административни службеници од Министерството за одбрана.</w:t>
            </w:r>
          </w:p>
        </w:tc>
      </w:tr>
      <w:tr w:rsidR="005D3A53" w:rsidRPr="005D3A53" w:rsidTr="00C06F66">
        <w:tc>
          <w:tcPr>
            <w:tcW w:w="3261" w:type="dxa"/>
            <w:shd w:val="clear" w:color="auto" w:fill="EEECE1"/>
            <w:vAlign w:val="bottom"/>
          </w:tcPr>
          <w:p w:rsidR="005D3A53" w:rsidRPr="005D3A53" w:rsidRDefault="005D3A53" w:rsidP="00C06F66">
            <w:pPr>
              <w:jc w:val="both"/>
              <w:rPr>
                <w:rFonts w:ascii="StobiSerif Regular" w:hAnsi="StobiSerif Regular" w:cs="Calibri"/>
                <w:color w:val="000000"/>
                <w:sz w:val="20"/>
                <w:szCs w:val="20"/>
              </w:rPr>
            </w:pPr>
            <w:r w:rsidRPr="005D3A53">
              <w:rPr>
                <w:rFonts w:ascii="StobiSerif Regular" w:hAnsi="StobiSerif Regular" w:cs="Calibri"/>
                <w:color w:val="000000"/>
                <w:sz w:val="20"/>
                <w:szCs w:val="20"/>
                <w:lang w:val="mk-MK"/>
              </w:rPr>
              <w:lastRenderedPageBreak/>
              <w:t>Н</w:t>
            </w:r>
            <w:proofErr w:type="spellStart"/>
            <w:r w:rsidRPr="005D3A53">
              <w:rPr>
                <w:rFonts w:ascii="StobiSerif Regular" w:hAnsi="StobiSerif Regular" w:cs="Calibri"/>
                <w:color w:val="000000"/>
                <w:sz w:val="20"/>
                <w:szCs w:val="20"/>
              </w:rPr>
              <w:t>ачин</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објавување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одлуките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за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распределба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средствата</w:t>
            </w:r>
            <w:proofErr w:type="spellEnd"/>
          </w:p>
          <w:p w:rsidR="005D3A53" w:rsidRPr="005D3A53" w:rsidRDefault="005D3A53" w:rsidP="00C06F66">
            <w:pPr>
              <w:jc w:val="both"/>
              <w:rPr>
                <w:rFonts w:ascii="StobiSerif Regular" w:hAnsi="StobiSerif Regular" w:cs="Calibri"/>
                <w:color w:val="000000"/>
                <w:sz w:val="20"/>
                <w:szCs w:val="20"/>
              </w:rPr>
            </w:pPr>
          </w:p>
          <w:p w:rsidR="005D3A53" w:rsidRPr="005D3A53" w:rsidRDefault="005D3A53" w:rsidP="00C06F66">
            <w:pPr>
              <w:jc w:val="both"/>
              <w:rPr>
                <w:rFonts w:ascii="StobiSerif Regular" w:hAnsi="StobiSerif Regular" w:cs="Calibri"/>
                <w:color w:val="000000"/>
                <w:sz w:val="20"/>
                <w:szCs w:val="20"/>
              </w:rPr>
            </w:pPr>
          </w:p>
          <w:p w:rsidR="005D3A53" w:rsidRPr="005D3A53" w:rsidRDefault="005D3A53" w:rsidP="00C06F66">
            <w:pPr>
              <w:jc w:val="both"/>
              <w:rPr>
                <w:rFonts w:ascii="StobiSerif Regular" w:hAnsi="StobiSerif Regular" w:cs="Calibri"/>
                <w:color w:val="000000"/>
                <w:sz w:val="20"/>
                <w:szCs w:val="20"/>
                <w:lang w:val="mk-MK"/>
              </w:rPr>
            </w:pPr>
          </w:p>
        </w:tc>
        <w:tc>
          <w:tcPr>
            <w:tcW w:w="5873" w:type="dxa"/>
            <w:gridSpan w:val="2"/>
          </w:tcPr>
          <w:p w:rsidR="005D3A53" w:rsidRPr="005D3A53" w:rsidRDefault="005D3A53" w:rsidP="00C06F66">
            <w:pPr>
              <w:jc w:val="both"/>
              <w:rPr>
                <w:rFonts w:ascii="StobiSerif Regular" w:hAnsi="StobiSerif Regular"/>
                <w:sz w:val="20"/>
                <w:szCs w:val="20"/>
              </w:rPr>
            </w:pPr>
            <w:r w:rsidRPr="005D3A53">
              <w:rPr>
                <w:rFonts w:ascii="StobiSerif Regular" w:hAnsi="StobiSerif Regular"/>
                <w:sz w:val="20"/>
                <w:szCs w:val="20"/>
                <w:lang w:val="mk-MK"/>
              </w:rPr>
              <w:t>Решение за распределба на средства за финансиска поддршка на проекти на здруженија на граѓани и фондации, бр. 02-1591/4 од 03.07.2018 година и бр. 02-1591/10 од 20.08.2018 година, објавено на веб страната на МО и со поединечно известување по електронска пошта до сите учесниците на огласот.</w:t>
            </w:r>
          </w:p>
        </w:tc>
      </w:tr>
      <w:tr w:rsidR="005D3A53" w:rsidRPr="005D3A53" w:rsidTr="00C06F66">
        <w:tc>
          <w:tcPr>
            <w:tcW w:w="3261" w:type="dxa"/>
            <w:shd w:val="clear" w:color="auto" w:fill="EEECE1"/>
            <w:vAlign w:val="bottom"/>
          </w:tcPr>
          <w:p w:rsidR="005D3A53" w:rsidRPr="005D3A53" w:rsidRDefault="005D3A53" w:rsidP="00C06F66">
            <w:pPr>
              <w:jc w:val="both"/>
              <w:rPr>
                <w:rFonts w:ascii="StobiSerif Regular" w:hAnsi="StobiSerif Regular" w:cs="Calibri"/>
                <w:color w:val="000000"/>
                <w:sz w:val="20"/>
                <w:szCs w:val="20"/>
              </w:rPr>
            </w:pPr>
            <w:proofErr w:type="spellStart"/>
            <w:r w:rsidRPr="005D3A53">
              <w:rPr>
                <w:rFonts w:ascii="StobiSerif Regular" w:hAnsi="StobiSerif Regular" w:cs="Calibri"/>
                <w:color w:val="000000"/>
                <w:sz w:val="20"/>
                <w:szCs w:val="20"/>
              </w:rPr>
              <w:t>Начин</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спроведување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мониторингот</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имплементацијата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на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одобрените</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проекти</w:t>
            </w:r>
            <w:proofErr w:type="spellEnd"/>
            <w:r w:rsidRPr="005D3A53">
              <w:rPr>
                <w:rFonts w:ascii="StobiSerif Regular" w:hAnsi="StobiSerif Regular" w:cs="Calibri"/>
                <w:color w:val="000000"/>
                <w:sz w:val="20"/>
                <w:szCs w:val="20"/>
              </w:rPr>
              <w:t xml:space="preserve"> и </w:t>
            </w:r>
            <w:proofErr w:type="spellStart"/>
            <w:r w:rsidRPr="005D3A53">
              <w:rPr>
                <w:rFonts w:ascii="StobiSerif Regular" w:hAnsi="StobiSerif Regular" w:cs="Calibri"/>
                <w:color w:val="000000"/>
                <w:sz w:val="20"/>
                <w:szCs w:val="20"/>
              </w:rPr>
              <w:t>доделената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финансиска</w:t>
            </w:r>
            <w:proofErr w:type="spellEnd"/>
            <w:r w:rsidRPr="005D3A53">
              <w:rPr>
                <w:rFonts w:ascii="StobiSerif Regular" w:hAnsi="StobiSerif Regular" w:cs="Calibri"/>
                <w:color w:val="000000"/>
                <w:sz w:val="20"/>
                <w:szCs w:val="20"/>
              </w:rPr>
              <w:t xml:space="preserve"> </w:t>
            </w:r>
            <w:proofErr w:type="spellStart"/>
            <w:r w:rsidRPr="005D3A53">
              <w:rPr>
                <w:rFonts w:ascii="StobiSerif Regular" w:hAnsi="StobiSerif Regular" w:cs="Calibri"/>
                <w:color w:val="000000"/>
                <w:sz w:val="20"/>
                <w:szCs w:val="20"/>
              </w:rPr>
              <w:t>поддршка</w:t>
            </w:r>
            <w:proofErr w:type="spellEnd"/>
          </w:p>
          <w:p w:rsidR="005D3A53" w:rsidRPr="005D3A53" w:rsidRDefault="005D3A53" w:rsidP="00C06F66">
            <w:pPr>
              <w:jc w:val="both"/>
              <w:rPr>
                <w:rFonts w:ascii="StobiSerif Regular" w:hAnsi="StobiSerif Regular" w:cs="Calibri"/>
                <w:color w:val="000000"/>
                <w:sz w:val="20"/>
                <w:szCs w:val="20"/>
                <w:lang w:val="mk-MK"/>
              </w:rPr>
            </w:pPr>
          </w:p>
        </w:tc>
        <w:tc>
          <w:tcPr>
            <w:tcW w:w="5873" w:type="dxa"/>
            <w:gridSpan w:val="2"/>
          </w:tcPr>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 xml:space="preserve">Здруженијата на граѓани и фондации кои добија средства за финансиска поддршка имаа обврска да достават квартален и финален извештај за реализација на проектот.  </w:t>
            </w:r>
          </w:p>
          <w:p w:rsidR="005D3A53" w:rsidRPr="005D3A53" w:rsidRDefault="005D3A53" w:rsidP="00C06F66">
            <w:pPr>
              <w:jc w:val="both"/>
              <w:rPr>
                <w:rFonts w:ascii="StobiSerif Regular" w:hAnsi="StobiSerif Regular"/>
                <w:sz w:val="20"/>
                <w:szCs w:val="20"/>
                <w:lang w:val="mk-MK"/>
              </w:rPr>
            </w:pPr>
            <w:r w:rsidRPr="005D3A53">
              <w:rPr>
                <w:rFonts w:ascii="StobiSerif Regular" w:hAnsi="StobiSerif Regular"/>
                <w:sz w:val="20"/>
                <w:szCs w:val="20"/>
                <w:lang w:val="mk-MK"/>
              </w:rPr>
              <w:t>Финалниот извештај содржеше и финансиски извештај во кој детално беше прикажан начинот на кој беа потрошени финансиските средства.</w:t>
            </w:r>
          </w:p>
        </w:tc>
      </w:tr>
      <w:tr w:rsidR="005D3A53" w:rsidRPr="005D3A53" w:rsidTr="00C06F66">
        <w:tc>
          <w:tcPr>
            <w:tcW w:w="9134" w:type="dxa"/>
            <w:gridSpan w:val="3"/>
            <w:shd w:val="clear" w:color="auto" w:fill="auto"/>
          </w:tcPr>
          <w:p w:rsidR="005D3A53" w:rsidRPr="005D3A53" w:rsidRDefault="005D3A53" w:rsidP="00C06F66">
            <w:pPr>
              <w:jc w:val="center"/>
              <w:rPr>
                <w:rFonts w:ascii="StobiSerif Regular" w:hAnsi="StobiSerif Regular"/>
                <w:b/>
                <w:sz w:val="20"/>
                <w:szCs w:val="20"/>
                <w:lang w:val="mk-MK"/>
              </w:rPr>
            </w:pPr>
            <w:proofErr w:type="spellStart"/>
            <w:r w:rsidRPr="005D3A53">
              <w:rPr>
                <w:rFonts w:ascii="StobiSerif Regular" w:hAnsi="StobiSerif Regular" w:cs="Tahoma"/>
                <w:b/>
                <w:color w:val="000000"/>
                <w:sz w:val="20"/>
                <w:szCs w:val="20"/>
              </w:rPr>
              <w:t>Податоци</w:t>
            </w:r>
            <w:proofErr w:type="spellEnd"/>
            <w:r w:rsidRPr="005D3A53">
              <w:rPr>
                <w:rFonts w:ascii="StobiSerif Regular" w:hAnsi="StobiSerif Regular" w:cs="Tahoma"/>
                <w:b/>
                <w:color w:val="000000"/>
                <w:sz w:val="20"/>
                <w:szCs w:val="20"/>
              </w:rPr>
              <w:t xml:space="preserve"> </w:t>
            </w:r>
            <w:proofErr w:type="spellStart"/>
            <w:r w:rsidRPr="005D3A53">
              <w:rPr>
                <w:rFonts w:ascii="StobiSerif Regular" w:hAnsi="StobiSerif Regular" w:cs="Tahoma"/>
                <w:b/>
                <w:color w:val="000000"/>
                <w:sz w:val="20"/>
                <w:szCs w:val="20"/>
              </w:rPr>
              <w:t>за</w:t>
            </w:r>
            <w:proofErr w:type="spellEnd"/>
            <w:r w:rsidRPr="005D3A53">
              <w:rPr>
                <w:rFonts w:ascii="StobiSerif Regular" w:hAnsi="StobiSerif Regular" w:cs="Tahoma"/>
                <w:b/>
                <w:color w:val="000000"/>
                <w:sz w:val="20"/>
                <w:szCs w:val="20"/>
              </w:rPr>
              <w:t xml:space="preserve"> </w:t>
            </w:r>
            <w:r w:rsidRPr="005D3A53">
              <w:rPr>
                <w:rFonts w:ascii="StobiSerif Regular" w:hAnsi="StobiSerif Regular"/>
                <w:b/>
                <w:sz w:val="20"/>
                <w:szCs w:val="20"/>
              </w:rPr>
              <w:t>201</w:t>
            </w:r>
            <w:r w:rsidRPr="005D3A53">
              <w:rPr>
                <w:rFonts w:ascii="StobiSerif Regular" w:hAnsi="StobiSerif Regular"/>
                <w:b/>
                <w:sz w:val="20"/>
                <w:szCs w:val="20"/>
                <w:lang w:val="mk-MK"/>
              </w:rPr>
              <w:t xml:space="preserve">9 </w:t>
            </w:r>
            <w:proofErr w:type="spellStart"/>
            <w:r w:rsidRPr="005D3A53">
              <w:rPr>
                <w:rFonts w:ascii="StobiSerif Regular" w:hAnsi="StobiSerif Regular"/>
                <w:b/>
                <w:sz w:val="20"/>
                <w:szCs w:val="20"/>
              </w:rPr>
              <w:t>година</w:t>
            </w:r>
            <w:proofErr w:type="spellEnd"/>
          </w:p>
          <w:p w:rsidR="005D3A53" w:rsidRPr="005D3A53" w:rsidRDefault="005D3A53" w:rsidP="00C06F66">
            <w:pPr>
              <w:jc w:val="center"/>
              <w:rPr>
                <w:rFonts w:ascii="StobiSerif Regular" w:hAnsi="StobiSerif Regular"/>
                <w:sz w:val="20"/>
                <w:szCs w:val="20"/>
                <w:lang w:val="mk-MK"/>
              </w:rPr>
            </w:pPr>
            <w:r w:rsidRPr="005D3A53">
              <w:rPr>
                <w:rFonts w:ascii="StobiSerif Regular" w:hAnsi="StobiSerif Regular"/>
                <w:sz w:val="20"/>
                <w:szCs w:val="20"/>
                <w:lang w:val="mk-MK"/>
              </w:rPr>
              <w:t>Во Буџетот на Министерството за одбрана за 2019 година, не се предвидени финансиски средства на ставка 463 Трансфери до невладини организации.</w:t>
            </w:r>
          </w:p>
        </w:tc>
      </w:tr>
    </w:tbl>
    <w:p w:rsidR="00030ACB" w:rsidRPr="005D3A53" w:rsidRDefault="00030ACB">
      <w:pPr>
        <w:rPr>
          <w:rFonts w:ascii="StobiSerif Regular" w:hAnsi="StobiSerif Regular"/>
          <w:sz w:val="20"/>
          <w:szCs w:val="20"/>
        </w:rPr>
      </w:pPr>
    </w:p>
    <w:sectPr w:rsidR="00030ACB" w:rsidRPr="005D3A53" w:rsidSect="00030ACB">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9AA" w:rsidRDefault="003E69AA" w:rsidP="005D3A53">
      <w:r>
        <w:separator/>
      </w:r>
    </w:p>
  </w:endnote>
  <w:endnote w:type="continuationSeparator" w:id="1">
    <w:p w:rsidR="003E69AA" w:rsidRDefault="003E69AA" w:rsidP="005D3A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9AA" w:rsidRDefault="003E69AA" w:rsidP="005D3A53">
      <w:r>
        <w:separator/>
      </w:r>
    </w:p>
  </w:footnote>
  <w:footnote w:type="continuationSeparator" w:id="1">
    <w:p w:rsidR="003E69AA" w:rsidRDefault="003E69AA" w:rsidP="005D3A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A53" w:rsidRPr="005D3A53" w:rsidRDefault="005D3A53">
    <w:pPr>
      <w:pStyle w:val="Header"/>
      <w:rPr>
        <w:rFonts w:ascii="StobiSerif Regular" w:hAnsi="StobiSerif Regular"/>
        <w:sz w:val="20"/>
        <w:szCs w:val="20"/>
        <w:lang w:val="mk-MK"/>
      </w:rPr>
    </w:pPr>
    <w:proofErr w:type="spellStart"/>
    <w:r w:rsidRPr="005D3A53">
      <w:rPr>
        <w:rFonts w:ascii="StobiSerif Regular" w:hAnsi="StobiSerif Regular"/>
        <w:sz w:val="20"/>
        <w:szCs w:val="20"/>
        <w:lang w:val="en-US"/>
      </w:rPr>
      <w:t>Прилог</w:t>
    </w:r>
    <w:proofErr w:type="spellEnd"/>
    <w:r w:rsidRPr="005D3A53">
      <w:rPr>
        <w:rFonts w:ascii="StobiSerif Regular" w:hAnsi="StobiSerif Regular"/>
        <w:sz w:val="20"/>
        <w:szCs w:val="20"/>
        <w:lang w:val="en-US"/>
      </w:rPr>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20"/>
  <w:characterSpacingControl w:val="doNotCompress"/>
  <w:footnotePr>
    <w:footnote w:id="0"/>
    <w:footnote w:id="1"/>
  </w:footnotePr>
  <w:endnotePr>
    <w:endnote w:id="0"/>
    <w:endnote w:id="1"/>
  </w:endnotePr>
  <w:compat/>
  <w:rsids>
    <w:rsidRoot w:val="005D3A53"/>
    <w:rsid w:val="00030ACB"/>
    <w:rsid w:val="00135F29"/>
    <w:rsid w:val="003E69AA"/>
    <w:rsid w:val="004160C6"/>
    <w:rsid w:val="004F0154"/>
    <w:rsid w:val="005D3A53"/>
    <w:rsid w:val="00692AEC"/>
    <w:rsid w:val="00B27007"/>
    <w:rsid w:val="00BF2C8E"/>
    <w:rsid w:val="00F61D1B"/>
    <w:rsid w:val="00F8150D"/>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A5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3A53"/>
    <w:pPr>
      <w:tabs>
        <w:tab w:val="center" w:pos="4513"/>
        <w:tab w:val="right" w:pos="9026"/>
      </w:tabs>
    </w:pPr>
  </w:style>
  <w:style w:type="character" w:customStyle="1" w:styleId="HeaderChar">
    <w:name w:val="Header Char"/>
    <w:basedOn w:val="DefaultParagraphFont"/>
    <w:link w:val="Header"/>
    <w:uiPriority w:val="99"/>
    <w:semiHidden/>
    <w:rsid w:val="005D3A5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semiHidden/>
    <w:unhideWhenUsed/>
    <w:rsid w:val="005D3A53"/>
    <w:pPr>
      <w:tabs>
        <w:tab w:val="center" w:pos="4513"/>
        <w:tab w:val="right" w:pos="9026"/>
      </w:tabs>
    </w:pPr>
  </w:style>
  <w:style w:type="character" w:customStyle="1" w:styleId="FooterChar">
    <w:name w:val="Footer Char"/>
    <w:basedOn w:val="DefaultParagraphFont"/>
    <w:link w:val="Footer"/>
    <w:uiPriority w:val="99"/>
    <w:semiHidden/>
    <w:rsid w:val="005D3A53"/>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elpida.petkovska</dc:creator>
  <cp:lastModifiedBy>sanja.savovska</cp:lastModifiedBy>
  <cp:revision>2</cp:revision>
  <dcterms:created xsi:type="dcterms:W3CDTF">2019-06-05T10:26:00Z</dcterms:created>
  <dcterms:modified xsi:type="dcterms:W3CDTF">2019-06-05T10:26:00Z</dcterms:modified>
</cp:coreProperties>
</file>