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0CA3" w14:textId="77777777" w:rsidR="0036789F" w:rsidRDefault="0036789F" w:rsidP="0036789F">
      <w:pPr>
        <w:spacing w:line="276" w:lineRule="auto"/>
        <w:jc w:val="center"/>
        <w:rPr>
          <w:rFonts w:ascii="Arial" w:hAnsi="Arial"/>
          <w:b/>
          <w:bCs/>
        </w:rPr>
      </w:pPr>
      <w:bookmarkStart w:id="0" w:name="_Hlk213230323"/>
    </w:p>
    <w:p w14:paraId="41E66036" w14:textId="0AFE97FA" w:rsidR="00F65A14" w:rsidRPr="0036789F" w:rsidRDefault="004310EA" w:rsidP="0036789F">
      <w:pPr>
        <w:spacing w:line="276" w:lineRule="auto"/>
        <w:jc w:val="center"/>
        <w:rPr>
          <w:rFonts w:ascii="Arial" w:hAnsi="Arial"/>
          <w:b/>
          <w:bCs/>
          <w:lang w:val="mk-MK"/>
        </w:rPr>
      </w:pPr>
      <w:r w:rsidRPr="0036789F">
        <w:rPr>
          <w:rFonts w:ascii="Arial" w:hAnsi="Arial"/>
          <w:b/>
          <w:bCs/>
          <w:lang w:val="mk-MK"/>
        </w:rPr>
        <w:t>РАБОТЕН ТЕКСТ НА ОДРЕДБИ ОД ЗАКОНОТ ЗА ЗДРУЖЕНИЈА И ФОНДАЦИИ</w:t>
      </w:r>
    </w:p>
    <w:p w14:paraId="69CC2824" w14:textId="77777777" w:rsidR="0036789F" w:rsidRPr="0036789F" w:rsidRDefault="0036789F" w:rsidP="0036789F">
      <w:pPr>
        <w:spacing w:line="276" w:lineRule="auto"/>
        <w:jc w:val="center"/>
        <w:rPr>
          <w:rFonts w:ascii="Arial" w:hAnsi="Arial"/>
          <w:b/>
          <w:bCs/>
        </w:rPr>
      </w:pPr>
    </w:p>
    <w:bookmarkEnd w:id="0"/>
    <w:p w14:paraId="4AFBA138" w14:textId="3A21F2D7" w:rsidR="00FF2FD7" w:rsidRPr="0036789F" w:rsidRDefault="00CD3451" w:rsidP="0036789F">
      <w:pPr>
        <w:spacing w:after="120" w:line="276" w:lineRule="auto"/>
        <w:jc w:val="center"/>
        <w:rPr>
          <w:rFonts w:ascii="Arial" w:hAnsi="Arial" w:cs="Arial"/>
          <w:b/>
          <w:lang w:val="mk-MK"/>
        </w:rPr>
      </w:pPr>
      <w:r w:rsidRPr="0036789F">
        <w:rPr>
          <w:rFonts w:ascii="Arial" w:hAnsi="Arial"/>
          <w:b/>
        </w:rPr>
        <w:t xml:space="preserve">XII. </w:t>
      </w:r>
      <w:r w:rsidR="00FF2FD7" w:rsidRPr="0036789F">
        <w:rPr>
          <w:rFonts w:ascii="Arial" w:hAnsi="Arial" w:cs="Arial"/>
          <w:b/>
          <w:lang w:val="mk-MK"/>
        </w:rPr>
        <w:t xml:space="preserve">УЧЕСТВО ВО ПРОЦЕСИ ЗА КРЕИРАЊЕ </w:t>
      </w:r>
      <w:r w:rsidR="00E80298" w:rsidRPr="0036789F">
        <w:rPr>
          <w:rFonts w:ascii="Arial" w:hAnsi="Arial" w:cs="Arial"/>
          <w:b/>
          <w:lang w:val="mk-MK"/>
        </w:rPr>
        <w:t xml:space="preserve">ЈАВНИ </w:t>
      </w:r>
      <w:r w:rsidR="00FF2FD7" w:rsidRPr="0036789F">
        <w:rPr>
          <w:rFonts w:ascii="Arial" w:hAnsi="Arial" w:cs="Arial"/>
          <w:b/>
          <w:lang w:val="mk-MK"/>
        </w:rPr>
        <w:t>ПОЛИТИКИ</w:t>
      </w:r>
    </w:p>
    <w:p w14:paraId="3264C5D3" w14:textId="77777777" w:rsidR="00FF2FD7" w:rsidRPr="0036789F" w:rsidRDefault="00FF2FD7" w:rsidP="0036789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BEACBB1" w14:textId="55EE0A43" w:rsidR="00CD3451" w:rsidRPr="0036789F" w:rsidRDefault="00415469" w:rsidP="0036789F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b/>
          <w:sz w:val="22"/>
          <w:szCs w:val="22"/>
          <w:lang w:val="mk-MK"/>
        </w:rPr>
      </w:pPr>
      <w:r w:rsidRPr="0036789F">
        <w:rPr>
          <w:rFonts w:ascii="Arial" w:hAnsi="Arial" w:cs="Arial"/>
          <w:b/>
          <w:sz w:val="22"/>
          <w:szCs w:val="22"/>
          <w:lang w:val="mk-MK"/>
        </w:rPr>
        <w:t>Право на учество во процес</w:t>
      </w:r>
      <w:r w:rsidR="00D97956" w:rsidRPr="0036789F">
        <w:rPr>
          <w:rFonts w:ascii="Arial" w:hAnsi="Arial" w:cs="Arial"/>
          <w:b/>
          <w:sz w:val="22"/>
          <w:szCs w:val="22"/>
          <w:lang w:val="mk-MK"/>
        </w:rPr>
        <w:t>от</w:t>
      </w:r>
      <w:r w:rsidRPr="0036789F">
        <w:rPr>
          <w:rFonts w:ascii="Arial" w:hAnsi="Arial" w:cs="Arial"/>
          <w:b/>
          <w:sz w:val="22"/>
          <w:szCs w:val="22"/>
          <w:lang w:val="mk-MK"/>
        </w:rPr>
        <w:t xml:space="preserve"> на креирање јавни политики</w:t>
      </w:r>
    </w:p>
    <w:p w14:paraId="5F05F961" w14:textId="1128C3E7" w:rsidR="00FF2FD7" w:rsidRPr="0036789F" w:rsidRDefault="00FF2FD7" w:rsidP="0036789F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b/>
          <w:sz w:val="22"/>
          <w:szCs w:val="22"/>
          <w:lang w:val="mk-MK"/>
        </w:rPr>
      </w:pPr>
      <w:r w:rsidRPr="0036789F">
        <w:rPr>
          <w:rFonts w:ascii="Arial" w:hAnsi="Arial" w:cs="Arial"/>
          <w:b/>
          <w:sz w:val="22"/>
          <w:szCs w:val="22"/>
          <w:lang w:val="mk-MK"/>
        </w:rPr>
        <w:t xml:space="preserve">Член </w:t>
      </w:r>
      <w:r w:rsidR="003D4FF9" w:rsidRPr="0036789F">
        <w:rPr>
          <w:rFonts w:ascii="Arial" w:hAnsi="Arial" w:cs="Arial"/>
          <w:b/>
          <w:sz w:val="22"/>
          <w:szCs w:val="22"/>
        </w:rPr>
        <w:t>97 (</w:t>
      </w:r>
      <w:r w:rsidR="003D4FF9" w:rsidRPr="0036789F">
        <w:rPr>
          <w:rFonts w:ascii="Arial" w:hAnsi="Arial" w:cs="Arial"/>
          <w:b/>
          <w:sz w:val="22"/>
          <w:szCs w:val="22"/>
          <w:lang w:val="mk-MK"/>
        </w:rPr>
        <w:t>Нов член)</w:t>
      </w:r>
    </w:p>
    <w:p w14:paraId="104F3957" w14:textId="77777777" w:rsidR="00F94373" w:rsidRPr="0036789F" w:rsidRDefault="00F94373" w:rsidP="0036789F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5473184F" w14:textId="40DC58D8" w:rsidR="00FF2FD7" w:rsidRPr="0036789F" w:rsidRDefault="00FF2FD7" w:rsidP="0036789F">
      <w:pPr>
        <w:tabs>
          <w:tab w:val="center" w:pos="4680"/>
          <w:tab w:val="left" w:pos="7536"/>
        </w:tabs>
        <w:spacing w:line="276" w:lineRule="auto"/>
        <w:rPr>
          <w:rFonts w:ascii="Arial" w:hAnsi="Arial" w:cs="Arial"/>
          <w:lang w:val="mk-MK"/>
        </w:rPr>
      </w:pPr>
      <w:r w:rsidRPr="0036789F">
        <w:rPr>
          <w:rFonts w:ascii="Arial" w:hAnsi="Arial" w:cs="Arial"/>
          <w:lang w:val="mk-MK"/>
        </w:rPr>
        <w:t>(1) Организациите</w:t>
      </w:r>
      <w:r w:rsidR="00415469" w:rsidRPr="0036789F">
        <w:rPr>
          <w:rFonts w:ascii="Arial" w:hAnsi="Arial" w:cs="Arial"/>
          <w:lang w:val="mk-MK"/>
        </w:rPr>
        <w:t xml:space="preserve"> и</w:t>
      </w:r>
      <w:r w:rsidR="00CD3451" w:rsidRPr="0036789F">
        <w:rPr>
          <w:rFonts w:ascii="Arial" w:hAnsi="Arial" w:cs="Arial"/>
        </w:rPr>
        <w:t xml:space="preserve"> </w:t>
      </w:r>
      <w:r w:rsidR="00CD3451" w:rsidRPr="0036789F">
        <w:rPr>
          <w:rFonts w:ascii="Arial" w:hAnsi="Arial" w:cs="Arial"/>
          <w:highlight w:val="lightGray"/>
          <w:lang w:val="mk-MK"/>
        </w:rPr>
        <w:t xml:space="preserve">неформалните </w:t>
      </w:r>
      <w:r w:rsidR="00415469" w:rsidRPr="0036789F">
        <w:rPr>
          <w:rFonts w:ascii="Arial" w:hAnsi="Arial" w:cs="Arial"/>
          <w:highlight w:val="lightGray"/>
          <w:lang w:val="mk-MK"/>
        </w:rPr>
        <w:t>здруженија</w:t>
      </w:r>
      <w:r w:rsidRPr="0036789F">
        <w:rPr>
          <w:rFonts w:ascii="Arial" w:hAnsi="Arial" w:cs="Arial"/>
          <w:lang w:val="mk-MK"/>
        </w:rPr>
        <w:t xml:space="preserve"> учествуваат во процес</w:t>
      </w:r>
      <w:r w:rsidR="00D97956" w:rsidRPr="0036789F">
        <w:rPr>
          <w:rFonts w:ascii="Arial" w:hAnsi="Arial" w:cs="Arial"/>
          <w:lang w:val="mk-MK"/>
        </w:rPr>
        <w:t>от</w:t>
      </w:r>
      <w:r w:rsidRPr="0036789F">
        <w:rPr>
          <w:rFonts w:ascii="Arial" w:hAnsi="Arial" w:cs="Arial"/>
          <w:lang w:val="mk-MK"/>
        </w:rPr>
        <w:t xml:space="preserve"> на </w:t>
      </w:r>
      <w:r w:rsidR="00CD3451" w:rsidRPr="0036789F">
        <w:rPr>
          <w:rFonts w:ascii="Arial" w:hAnsi="Arial" w:cs="Arial"/>
          <w:lang w:val="mk-MK"/>
        </w:rPr>
        <w:t xml:space="preserve">креирање </w:t>
      </w:r>
      <w:r w:rsidR="00415469" w:rsidRPr="0036789F">
        <w:rPr>
          <w:rFonts w:ascii="Arial" w:hAnsi="Arial" w:cs="Arial"/>
          <w:lang w:val="mk-MK"/>
        </w:rPr>
        <w:t xml:space="preserve">јавни </w:t>
      </w:r>
      <w:r w:rsidR="00CD3451" w:rsidRPr="0036789F">
        <w:rPr>
          <w:rFonts w:ascii="Arial" w:hAnsi="Arial" w:cs="Arial"/>
          <w:lang w:val="mk-MK"/>
        </w:rPr>
        <w:t xml:space="preserve">политики </w:t>
      </w:r>
      <w:r w:rsidRPr="0036789F">
        <w:rPr>
          <w:rFonts w:ascii="Arial" w:hAnsi="Arial" w:cs="Arial"/>
          <w:lang w:val="mk-MK"/>
        </w:rPr>
        <w:t xml:space="preserve">на ниво на централната и на локалната власт. </w:t>
      </w:r>
    </w:p>
    <w:p w14:paraId="6F46EB17" w14:textId="12168F3A" w:rsidR="00F65A14" w:rsidRPr="0036789F" w:rsidRDefault="00FF2FD7" w:rsidP="0036789F">
      <w:pPr>
        <w:tabs>
          <w:tab w:val="center" w:pos="4680"/>
          <w:tab w:val="left" w:pos="7536"/>
        </w:tabs>
        <w:spacing w:line="276" w:lineRule="auto"/>
        <w:jc w:val="both"/>
        <w:rPr>
          <w:rFonts w:ascii="Arial" w:hAnsi="Arial" w:cs="Arial"/>
        </w:rPr>
      </w:pPr>
      <w:r w:rsidRPr="0036789F">
        <w:rPr>
          <w:rFonts w:ascii="Arial" w:hAnsi="Arial" w:cs="Arial"/>
          <w:lang w:val="mk-MK"/>
        </w:rPr>
        <w:t>(</w:t>
      </w:r>
      <w:r w:rsidR="00CD3451" w:rsidRPr="0036789F">
        <w:rPr>
          <w:rFonts w:ascii="Arial" w:hAnsi="Arial" w:cs="Arial"/>
          <w:lang w:val="mk-MK"/>
        </w:rPr>
        <w:t>2</w:t>
      </w:r>
      <w:r w:rsidRPr="0036789F">
        <w:rPr>
          <w:rFonts w:ascii="Arial" w:hAnsi="Arial" w:cs="Arial"/>
          <w:lang w:val="mk-MK"/>
        </w:rPr>
        <w:t xml:space="preserve">) Владата, органите на државната управата и единиците на локалната самоуправа се должни да обезбедат услови за учество </w:t>
      </w:r>
      <w:r w:rsidR="00415469" w:rsidRPr="0036789F">
        <w:rPr>
          <w:rFonts w:ascii="Arial" w:hAnsi="Arial" w:cs="Arial"/>
          <w:lang w:val="mk-MK"/>
        </w:rPr>
        <w:t xml:space="preserve">на организациите и </w:t>
      </w:r>
      <w:r w:rsidR="00415469" w:rsidRPr="0036789F">
        <w:rPr>
          <w:rFonts w:ascii="Arial" w:hAnsi="Arial" w:cs="Arial"/>
          <w:shd w:val="clear" w:color="auto" w:fill="E7E6E6" w:themeFill="background2"/>
          <w:lang w:val="mk-MK"/>
        </w:rPr>
        <w:t>неформалите здруженија</w:t>
      </w:r>
      <w:r w:rsidR="00415469" w:rsidRPr="0036789F">
        <w:rPr>
          <w:rFonts w:ascii="Arial" w:hAnsi="Arial" w:cs="Arial"/>
          <w:lang w:val="mk-MK"/>
        </w:rPr>
        <w:t xml:space="preserve"> </w:t>
      </w:r>
      <w:r w:rsidRPr="0036789F">
        <w:rPr>
          <w:rFonts w:ascii="Arial" w:hAnsi="Arial" w:cs="Arial"/>
          <w:lang w:val="mk-MK"/>
        </w:rPr>
        <w:t>во процес</w:t>
      </w:r>
      <w:r w:rsidR="00D97956" w:rsidRPr="0036789F">
        <w:rPr>
          <w:rFonts w:ascii="Arial" w:hAnsi="Arial" w:cs="Arial"/>
          <w:lang w:val="mk-MK"/>
        </w:rPr>
        <w:t>от</w:t>
      </w:r>
      <w:r w:rsidRPr="0036789F">
        <w:rPr>
          <w:rFonts w:ascii="Arial" w:hAnsi="Arial" w:cs="Arial"/>
          <w:lang w:val="mk-MK"/>
        </w:rPr>
        <w:t xml:space="preserve">е на </w:t>
      </w:r>
      <w:r w:rsidR="00CD3451" w:rsidRPr="0036789F">
        <w:rPr>
          <w:rFonts w:ascii="Arial" w:hAnsi="Arial" w:cs="Arial"/>
          <w:lang w:val="mk-MK"/>
        </w:rPr>
        <w:t xml:space="preserve">креирање </w:t>
      </w:r>
      <w:r w:rsidR="00D97956" w:rsidRPr="0036789F">
        <w:rPr>
          <w:rFonts w:ascii="Arial" w:hAnsi="Arial" w:cs="Arial"/>
          <w:lang w:val="mk-MK"/>
        </w:rPr>
        <w:t xml:space="preserve">јавни </w:t>
      </w:r>
      <w:r w:rsidR="00CD3451" w:rsidRPr="0036789F">
        <w:rPr>
          <w:rFonts w:ascii="Arial" w:hAnsi="Arial" w:cs="Arial"/>
          <w:lang w:val="mk-MK"/>
        </w:rPr>
        <w:t>политики</w:t>
      </w:r>
      <w:r w:rsidRPr="0036789F">
        <w:rPr>
          <w:rFonts w:ascii="Arial" w:hAnsi="Arial" w:cs="Arial"/>
          <w:lang w:val="mk-MK"/>
        </w:rPr>
        <w:t xml:space="preserve">. </w:t>
      </w:r>
    </w:p>
    <w:p w14:paraId="2CFE6B29" w14:textId="77777777" w:rsidR="0036789F" w:rsidRPr="0036789F" w:rsidRDefault="0036789F" w:rsidP="0036789F">
      <w:pPr>
        <w:tabs>
          <w:tab w:val="center" w:pos="4680"/>
          <w:tab w:val="left" w:pos="7536"/>
        </w:tabs>
        <w:spacing w:line="276" w:lineRule="auto"/>
        <w:jc w:val="both"/>
        <w:rPr>
          <w:rFonts w:ascii="Arial" w:hAnsi="Arial" w:cs="Arial"/>
        </w:rPr>
      </w:pPr>
    </w:p>
    <w:p w14:paraId="30A2CC26" w14:textId="0C1F4122" w:rsidR="004924B3" w:rsidRPr="0036789F" w:rsidRDefault="004924B3" w:rsidP="0036789F">
      <w:pPr>
        <w:tabs>
          <w:tab w:val="center" w:pos="4680"/>
          <w:tab w:val="left" w:pos="7536"/>
        </w:tabs>
        <w:spacing w:line="276" w:lineRule="auto"/>
        <w:jc w:val="center"/>
        <w:rPr>
          <w:rFonts w:ascii="Arial" w:hAnsi="Arial" w:cs="Arial"/>
          <w:b/>
          <w:lang w:val="mk-MK"/>
        </w:rPr>
      </w:pPr>
      <w:r w:rsidRPr="0036789F">
        <w:rPr>
          <w:rFonts w:ascii="Arial" w:hAnsi="Arial" w:cs="Arial"/>
          <w:b/>
          <w:lang w:val="mk-MK"/>
        </w:rPr>
        <w:t>Облици на учество во процес</w:t>
      </w:r>
      <w:r w:rsidR="00D97956" w:rsidRPr="0036789F">
        <w:rPr>
          <w:rFonts w:ascii="Arial" w:hAnsi="Arial" w:cs="Arial"/>
          <w:b/>
          <w:lang w:val="mk-MK"/>
        </w:rPr>
        <w:t>от</w:t>
      </w:r>
      <w:r w:rsidRPr="0036789F">
        <w:rPr>
          <w:rFonts w:ascii="Arial" w:hAnsi="Arial" w:cs="Arial"/>
          <w:b/>
          <w:lang w:val="mk-MK"/>
        </w:rPr>
        <w:t xml:space="preserve"> </w:t>
      </w:r>
      <w:r w:rsidR="00D97956" w:rsidRPr="0036789F">
        <w:rPr>
          <w:rFonts w:ascii="Arial" w:hAnsi="Arial" w:cs="Arial"/>
          <w:b/>
          <w:lang w:val="mk-MK"/>
        </w:rPr>
        <w:t>н</w:t>
      </w:r>
      <w:r w:rsidRPr="0036789F">
        <w:rPr>
          <w:rFonts w:ascii="Arial" w:hAnsi="Arial" w:cs="Arial"/>
          <w:b/>
          <w:lang w:val="mk-MK"/>
        </w:rPr>
        <w:t xml:space="preserve">а креирање </w:t>
      </w:r>
      <w:r w:rsidR="00415469" w:rsidRPr="0036789F">
        <w:rPr>
          <w:rFonts w:ascii="Arial" w:hAnsi="Arial" w:cs="Arial"/>
          <w:b/>
          <w:lang w:val="mk-MK"/>
        </w:rPr>
        <w:t xml:space="preserve">јавни </w:t>
      </w:r>
      <w:r w:rsidRPr="0036789F">
        <w:rPr>
          <w:rFonts w:ascii="Arial" w:hAnsi="Arial" w:cs="Arial"/>
          <w:b/>
          <w:lang w:val="mk-MK"/>
        </w:rPr>
        <w:t>политики</w:t>
      </w:r>
    </w:p>
    <w:p w14:paraId="59B6CA99" w14:textId="714ABED9" w:rsidR="00FF2FD7" w:rsidRPr="0036789F" w:rsidRDefault="003D4FF9" w:rsidP="0036789F">
      <w:pPr>
        <w:tabs>
          <w:tab w:val="center" w:pos="4680"/>
          <w:tab w:val="left" w:pos="7536"/>
        </w:tabs>
        <w:spacing w:line="276" w:lineRule="auto"/>
        <w:jc w:val="center"/>
        <w:rPr>
          <w:rFonts w:ascii="Arial" w:hAnsi="Arial" w:cs="Arial"/>
          <w:b/>
          <w:lang w:val="mk-MK"/>
        </w:rPr>
      </w:pPr>
      <w:r w:rsidRPr="0036789F">
        <w:rPr>
          <w:rFonts w:ascii="Arial" w:hAnsi="Arial" w:cs="Arial"/>
          <w:b/>
          <w:lang w:val="mk-MK"/>
        </w:rPr>
        <w:t>Член 98 (Нов член)</w:t>
      </w:r>
    </w:p>
    <w:p w14:paraId="61EDB327" w14:textId="33DC6FB8" w:rsidR="00FF2FD7" w:rsidRPr="0036789F" w:rsidRDefault="004924B3" w:rsidP="0036789F">
      <w:pPr>
        <w:spacing w:line="276" w:lineRule="auto"/>
        <w:jc w:val="both"/>
        <w:rPr>
          <w:rFonts w:ascii="Arial" w:hAnsi="Arial" w:cs="Arial"/>
          <w:lang w:val="mk-MK"/>
        </w:rPr>
      </w:pPr>
      <w:r w:rsidRPr="0036789F">
        <w:rPr>
          <w:rFonts w:ascii="Arial" w:hAnsi="Arial" w:cs="Arial"/>
          <w:lang w:val="mk-MK"/>
        </w:rPr>
        <w:t xml:space="preserve"> </w:t>
      </w:r>
      <w:r w:rsidR="00FF2FD7" w:rsidRPr="0036789F">
        <w:rPr>
          <w:rFonts w:ascii="Arial" w:hAnsi="Arial" w:cs="Arial"/>
          <w:lang w:val="mk-MK"/>
        </w:rPr>
        <w:t xml:space="preserve">(1) Владата, органите на државната управата и единиците на локалната самоуправа обезбедуваат учество на организациите </w:t>
      </w:r>
      <w:r w:rsidR="001E60CC" w:rsidRPr="0036789F">
        <w:rPr>
          <w:rFonts w:ascii="Arial" w:hAnsi="Arial" w:cs="Arial"/>
          <w:lang w:val="mk-MK"/>
        </w:rPr>
        <w:t xml:space="preserve">и </w:t>
      </w:r>
      <w:r w:rsidR="001E60CC" w:rsidRPr="0036789F">
        <w:rPr>
          <w:rFonts w:ascii="Arial" w:hAnsi="Arial" w:cs="Arial"/>
          <w:shd w:val="clear" w:color="auto" w:fill="E7E6E6" w:themeFill="background2"/>
          <w:lang w:val="mk-MK"/>
        </w:rPr>
        <w:t>неформалите здруженија</w:t>
      </w:r>
      <w:r w:rsidR="00A97944" w:rsidRPr="0036789F">
        <w:rPr>
          <w:rFonts w:ascii="Arial" w:hAnsi="Arial" w:cs="Arial"/>
          <w:lang w:val="mk-MK"/>
        </w:rPr>
        <w:t xml:space="preserve"> </w:t>
      </w:r>
      <w:r w:rsidR="00FF2FD7" w:rsidRPr="0036789F">
        <w:rPr>
          <w:rFonts w:ascii="Arial" w:hAnsi="Arial" w:cs="Arial"/>
          <w:lang w:val="mk-MK"/>
        </w:rPr>
        <w:t xml:space="preserve">во процесите на </w:t>
      </w:r>
      <w:r w:rsidR="00415469" w:rsidRPr="0036789F">
        <w:rPr>
          <w:rFonts w:ascii="Arial" w:hAnsi="Arial" w:cs="Arial"/>
          <w:lang w:val="mk-MK"/>
        </w:rPr>
        <w:t>креирање јавни политики</w:t>
      </w:r>
      <w:r w:rsidR="00FF2FD7" w:rsidRPr="0036789F">
        <w:rPr>
          <w:rFonts w:ascii="Arial" w:hAnsi="Arial" w:cs="Arial"/>
          <w:lang w:val="mk-MK"/>
        </w:rPr>
        <w:t xml:space="preserve"> преку:</w:t>
      </w:r>
    </w:p>
    <w:p w14:paraId="6F16C2DA" w14:textId="1110DC5D" w:rsidR="00415469" w:rsidRPr="0036789F" w:rsidRDefault="00415469" w:rsidP="0036789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lang w:val="mk-MK"/>
        </w:rPr>
      </w:pPr>
      <w:r w:rsidRPr="0036789F">
        <w:rPr>
          <w:rFonts w:ascii="Arial" w:hAnsi="Arial" w:cs="Arial"/>
          <w:lang w:val="mk-MK"/>
        </w:rPr>
        <w:t>јавно објавување на видот, содржината и роковите за донесување на стратегии, закони и други прописи;</w:t>
      </w:r>
    </w:p>
    <w:p w14:paraId="76FEC8D0" w14:textId="3F7EE537" w:rsidR="00FF2FD7" w:rsidRPr="0036789F" w:rsidRDefault="00FF2FD7" w:rsidP="0036789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lang w:val="mk-MK"/>
        </w:rPr>
      </w:pPr>
      <w:r w:rsidRPr="0036789F">
        <w:rPr>
          <w:rFonts w:ascii="Arial" w:hAnsi="Arial" w:cs="Arial"/>
          <w:lang w:val="mk-MK"/>
        </w:rPr>
        <w:t xml:space="preserve">консултации при анализа на состојби во определени области, изработка на </w:t>
      </w:r>
      <w:r w:rsidR="001E60CC" w:rsidRPr="0036789F">
        <w:rPr>
          <w:rFonts w:ascii="Arial" w:hAnsi="Arial" w:cs="Arial"/>
          <w:lang w:val="mk-MK"/>
        </w:rPr>
        <w:t xml:space="preserve">стратегии, </w:t>
      </w:r>
      <w:r w:rsidRPr="0036789F">
        <w:rPr>
          <w:rFonts w:ascii="Arial" w:hAnsi="Arial" w:cs="Arial"/>
          <w:lang w:val="mk-MK"/>
        </w:rPr>
        <w:t>предло</w:t>
      </w:r>
      <w:r w:rsidR="00415469" w:rsidRPr="0036789F">
        <w:rPr>
          <w:rFonts w:ascii="Arial" w:hAnsi="Arial" w:cs="Arial"/>
          <w:lang w:val="mk-MK"/>
        </w:rPr>
        <w:t>зи</w:t>
      </w:r>
      <w:r w:rsidRPr="0036789F">
        <w:rPr>
          <w:rFonts w:ascii="Arial" w:hAnsi="Arial" w:cs="Arial"/>
          <w:lang w:val="mk-MK"/>
        </w:rPr>
        <w:t xml:space="preserve"> </w:t>
      </w:r>
      <w:r w:rsidR="00415469" w:rsidRPr="0036789F">
        <w:rPr>
          <w:rFonts w:ascii="Arial" w:hAnsi="Arial" w:cs="Arial"/>
          <w:lang w:val="mk-MK"/>
        </w:rPr>
        <w:t xml:space="preserve">на </w:t>
      </w:r>
      <w:r w:rsidRPr="0036789F">
        <w:rPr>
          <w:rFonts w:ascii="Arial" w:hAnsi="Arial" w:cs="Arial"/>
          <w:lang w:val="mk-MK"/>
        </w:rPr>
        <w:t>закони и други прописи,;</w:t>
      </w:r>
    </w:p>
    <w:p w14:paraId="276AD81D" w14:textId="022C4560" w:rsidR="00FF2FD7" w:rsidRPr="0036789F" w:rsidRDefault="00FF2FD7" w:rsidP="0036789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lang w:val="mk-MK"/>
        </w:rPr>
      </w:pPr>
      <w:r w:rsidRPr="0036789F">
        <w:rPr>
          <w:rFonts w:ascii="Arial" w:hAnsi="Arial" w:cs="Arial"/>
          <w:lang w:val="mk-MK"/>
        </w:rPr>
        <w:t>учество во</w:t>
      </w:r>
      <w:r w:rsidR="00D97956" w:rsidRPr="0036789F">
        <w:rPr>
          <w:rFonts w:ascii="Arial" w:hAnsi="Arial" w:cs="Arial"/>
          <w:lang w:val="mk-MK"/>
        </w:rPr>
        <w:t xml:space="preserve"> советодавни и работни тела на Владата и органите на државна управа, како и во</w:t>
      </w:r>
      <w:r w:rsidRPr="0036789F">
        <w:rPr>
          <w:rFonts w:ascii="Arial" w:hAnsi="Arial" w:cs="Arial"/>
          <w:lang w:val="mk-MK"/>
        </w:rPr>
        <w:t xml:space="preserve"> работни групи за разгледување на прашања од јавен интерес и за нормативно уредување на одредени прашања;</w:t>
      </w:r>
    </w:p>
    <w:p w14:paraId="48F19073" w14:textId="3F4E6561" w:rsidR="00FF2FD7" w:rsidRPr="0036789F" w:rsidRDefault="00FF2FD7" w:rsidP="0036789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lang w:val="mk-MK"/>
        </w:rPr>
      </w:pPr>
      <w:r w:rsidRPr="0036789F">
        <w:rPr>
          <w:rFonts w:ascii="Arial" w:hAnsi="Arial" w:cs="Arial"/>
          <w:lang w:val="mk-MK"/>
        </w:rPr>
        <w:t>организирање јавни расправи, тркалезни маси и други видови заеднички активности</w:t>
      </w:r>
      <w:r w:rsidR="001E60CC" w:rsidRPr="0036789F">
        <w:rPr>
          <w:rFonts w:ascii="Arial" w:hAnsi="Arial" w:cs="Arial"/>
          <w:lang w:val="mk-MK"/>
        </w:rPr>
        <w:t>.</w:t>
      </w:r>
    </w:p>
    <w:p w14:paraId="78D11414" w14:textId="79EB17A1" w:rsidR="00FF2FD7" w:rsidRPr="0036789F" w:rsidRDefault="00FF2FD7" w:rsidP="0036789F">
      <w:pPr>
        <w:spacing w:line="276" w:lineRule="auto"/>
        <w:rPr>
          <w:rFonts w:ascii="Arial" w:hAnsi="Arial" w:cs="Arial"/>
        </w:rPr>
      </w:pPr>
      <w:r w:rsidRPr="0036789F">
        <w:rPr>
          <w:rFonts w:ascii="Arial" w:hAnsi="Arial" w:cs="Arial"/>
          <w:lang w:val="mk-MK"/>
        </w:rPr>
        <w:t xml:space="preserve">(2) </w:t>
      </w:r>
      <w:r w:rsidR="00415469" w:rsidRPr="0036789F">
        <w:rPr>
          <w:rFonts w:ascii="Arial" w:hAnsi="Arial" w:cs="Arial"/>
          <w:lang w:val="mk-MK"/>
        </w:rPr>
        <w:t>Владата поблиску го уредува н</w:t>
      </w:r>
      <w:r w:rsidRPr="0036789F">
        <w:rPr>
          <w:rFonts w:ascii="Arial" w:hAnsi="Arial" w:cs="Arial"/>
          <w:lang w:val="mk-MK"/>
        </w:rPr>
        <w:t xml:space="preserve">ачинот и постапката за учеството </w:t>
      </w:r>
      <w:r w:rsidR="001E60CC" w:rsidRPr="0036789F">
        <w:rPr>
          <w:rFonts w:ascii="Arial" w:hAnsi="Arial" w:cs="Arial"/>
          <w:lang w:val="mk-MK"/>
        </w:rPr>
        <w:t xml:space="preserve">на организациите и </w:t>
      </w:r>
      <w:r w:rsidR="001E60CC" w:rsidRPr="0036789F">
        <w:rPr>
          <w:rFonts w:ascii="Arial" w:hAnsi="Arial" w:cs="Arial"/>
          <w:shd w:val="clear" w:color="auto" w:fill="E7E6E6" w:themeFill="background2"/>
          <w:lang w:val="mk-MK"/>
        </w:rPr>
        <w:t>неформалите здруженија</w:t>
      </w:r>
      <w:r w:rsidR="001E60CC" w:rsidRPr="0036789F">
        <w:rPr>
          <w:rFonts w:ascii="Arial" w:hAnsi="Arial" w:cs="Arial"/>
          <w:lang w:val="mk-MK"/>
        </w:rPr>
        <w:t xml:space="preserve"> </w:t>
      </w:r>
      <w:r w:rsidR="00415469" w:rsidRPr="0036789F">
        <w:rPr>
          <w:rFonts w:ascii="Arial" w:hAnsi="Arial" w:cs="Arial"/>
          <w:lang w:val="mk-MK"/>
        </w:rPr>
        <w:t>во процес</w:t>
      </w:r>
      <w:r w:rsidR="001E60CC" w:rsidRPr="0036789F">
        <w:rPr>
          <w:rFonts w:ascii="Arial" w:hAnsi="Arial" w:cs="Arial"/>
          <w:lang w:val="mk-MK"/>
        </w:rPr>
        <w:t>от</w:t>
      </w:r>
      <w:r w:rsidR="00415469" w:rsidRPr="0036789F">
        <w:rPr>
          <w:rFonts w:ascii="Arial" w:hAnsi="Arial" w:cs="Arial"/>
          <w:lang w:val="mk-MK"/>
        </w:rPr>
        <w:t xml:space="preserve"> на креирање јавни политики  и </w:t>
      </w:r>
      <w:r w:rsidR="00383BA0" w:rsidRPr="0036789F">
        <w:rPr>
          <w:rFonts w:ascii="Arial" w:hAnsi="Arial" w:cs="Arial"/>
          <w:lang w:val="mk-MK"/>
        </w:rPr>
        <w:t>начинот</w:t>
      </w:r>
      <w:r w:rsidR="003D4FF9" w:rsidRPr="0036789F">
        <w:rPr>
          <w:rFonts w:ascii="Arial" w:hAnsi="Arial" w:cs="Arial"/>
          <w:lang w:val="mk-MK"/>
        </w:rPr>
        <w:t xml:space="preserve"> н</w:t>
      </w:r>
      <w:r w:rsidRPr="0036789F">
        <w:rPr>
          <w:rFonts w:ascii="Arial" w:hAnsi="Arial" w:cs="Arial"/>
          <w:lang w:val="mk-MK"/>
        </w:rPr>
        <w:t xml:space="preserve">а избор на претставници на организациите </w:t>
      </w:r>
      <w:r w:rsidR="00415469" w:rsidRPr="0036789F">
        <w:rPr>
          <w:rFonts w:ascii="Arial" w:hAnsi="Arial" w:cs="Arial"/>
          <w:lang w:val="mk-MK"/>
        </w:rPr>
        <w:t>во советодавни и работни тела на Владата и органите на државната управа</w:t>
      </w:r>
      <w:r w:rsidRPr="0036789F">
        <w:rPr>
          <w:rFonts w:ascii="Arial" w:hAnsi="Arial" w:cs="Arial"/>
          <w:lang w:val="mk-MK"/>
        </w:rPr>
        <w:t xml:space="preserve">. </w:t>
      </w:r>
    </w:p>
    <w:p w14:paraId="3F2E365C" w14:textId="77777777" w:rsidR="0036789F" w:rsidRPr="0036789F" w:rsidRDefault="0036789F" w:rsidP="0036789F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89F" w:rsidRPr="0036789F" w14:paraId="0414360E" w14:textId="77777777" w:rsidTr="0074210D">
        <w:tc>
          <w:tcPr>
            <w:tcW w:w="9350" w:type="dxa"/>
            <w:shd w:val="clear" w:color="auto" w:fill="E7E6E6" w:themeFill="background2"/>
          </w:tcPr>
          <w:p w14:paraId="2CA654E9" w14:textId="77777777" w:rsidR="0036789F" w:rsidRPr="0036789F" w:rsidRDefault="0036789F" w:rsidP="0036789F">
            <w:pPr>
              <w:tabs>
                <w:tab w:val="center" w:pos="4680"/>
                <w:tab w:val="left" w:pos="7536"/>
              </w:tabs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36789F">
              <w:rPr>
                <w:rFonts w:ascii="Arial" w:hAnsi="Arial" w:cs="Arial"/>
                <w:i/>
                <w:iCs/>
              </w:rPr>
              <w:t>„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Неформално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proofErr w:type="gramStart"/>
            <w:r w:rsidRPr="0036789F">
              <w:rPr>
                <w:rFonts w:ascii="Arial" w:hAnsi="Arial" w:cs="Arial"/>
                <w:i/>
                <w:iCs/>
              </w:rPr>
              <w:t>здружение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>“ е</w:t>
            </w:r>
            <w:proofErr w:type="gram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форма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на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здружување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на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повеќе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лица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без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својство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на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правно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лице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кои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здружено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дејствуваат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заради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остварување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на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одредена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заедничка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цел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или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заштита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на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заеднички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интереси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кое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не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е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регистирано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согласно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одредбите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на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овој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закон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и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нема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својство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на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правно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6789F">
              <w:rPr>
                <w:rFonts w:ascii="Arial" w:hAnsi="Arial" w:cs="Arial"/>
                <w:i/>
                <w:iCs/>
              </w:rPr>
              <w:t>лице</w:t>
            </w:r>
            <w:proofErr w:type="spellEnd"/>
            <w:r w:rsidRPr="0036789F"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166A6E89" w14:textId="77777777" w:rsidR="0036789F" w:rsidRPr="0036789F" w:rsidRDefault="0036789F" w:rsidP="0036789F">
      <w:pPr>
        <w:tabs>
          <w:tab w:val="center" w:pos="4680"/>
          <w:tab w:val="left" w:pos="7536"/>
        </w:tabs>
        <w:spacing w:line="276" w:lineRule="auto"/>
        <w:jc w:val="both"/>
        <w:rPr>
          <w:rFonts w:ascii="Arial" w:hAnsi="Arial" w:cs="Arial"/>
        </w:rPr>
      </w:pPr>
    </w:p>
    <w:p w14:paraId="5B783233" w14:textId="57EB4714" w:rsidR="00FF2FD7" w:rsidRPr="0036789F" w:rsidRDefault="004924B3" w:rsidP="0036789F">
      <w:pPr>
        <w:pStyle w:val="Odstavek"/>
        <w:spacing w:line="276" w:lineRule="auto"/>
        <w:ind w:firstLine="0"/>
        <w:jc w:val="center"/>
        <w:rPr>
          <w:b/>
          <w:lang w:val="mk-MK"/>
        </w:rPr>
      </w:pPr>
      <w:r w:rsidRPr="0036789F">
        <w:rPr>
          <w:b/>
          <w:lang w:val="en-US"/>
        </w:rPr>
        <w:lastRenderedPageBreak/>
        <w:t xml:space="preserve">XIII. </w:t>
      </w:r>
      <w:r w:rsidR="00FF2FD7" w:rsidRPr="0036789F">
        <w:rPr>
          <w:b/>
          <w:lang w:val="mk-MK"/>
        </w:rPr>
        <w:t>УНАПРЕДУВАЊЕ НА ОВОЗМОЖУВАЧКА ОКОЛИНА ЗА ОРГАНИЗАЦИИТЕ</w:t>
      </w:r>
    </w:p>
    <w:p w14:paraId="25B42136" w14:textId="77777777" w:rsidR="00F65A14" w:rsidRPr="0036789F" w:rsidRDefault="00F65A14" w:rsidP="0036789F">
      <w:pPr>
        <w:pStyle w:val="NoSpacing"/>
        <w:spacing w:line="276" w:lineRule="auto"/>
        <w:jc w:val="center"/>
        <w:rPr>
          <w:rFonts w:ascii="Arial" w:hAnsi="Arial" w:cs="Arial"/>
          <w:b/>
        </w:rPr>
      </w:pPr>
    </w:p>
    <w:p w14:paraId="182EB75D" w14:textId="6F9441FB" w:rsidR="00D974CA" w:rsidRPr="0036789F" w:rsidRDefault="00D974CA" w:rsidP="0036789F">
      <w:pPr>
        <w:pStyle w:val="NoSpacing"/>
        <w:spacing w:line="276" w:lineRule="auto"/>
        <w:jc w:val="center"/>
        <w:rPr>
          <w:rFonts w:ascii="Arial" w:hAnsi="Arial" w:cs="Arial"/>
          <w:b/>
          <w:lang w:val="mk-MK"/>
        </w:rPr>
      </w:pPr>
      <w:r w:rsidRPr="0036789F">
        <w:rPr>
          <w:rFonts w:ascii="Arial" w:hAnsi="Arial" w:cs="Arial"/>
          <w:b/>
          <w:lang w:val="mk-MK"/>
        </w:rPr>
        <w:t>Стратегија за соработка со и развој на граѓанското општество</w:t>
      </w:r>
    </w:p>
    <w:p w14:paraId="533D2202" w14:textId="02742E79" w:rsidR="00D974CA" w:rsidRPr="0036789F" w:rsidRDefault="00D974CA" w:rsidP="0036789F">
      <w:pPr>
        <w:pStyle w:val="NoSpacing"/>
        <w:spacing w:line="276" w:lineRule="auto"/>
        <w:jc w:val="center"/>
        <w:rPr>
          <w:rFonts w:ascii="Arial" w:hAnsi="Arial" w:cs="Arial"/>
          <w:b/>
          <w:lang w:val="mk-MK"/>
        </w:rPr>
      </w:pPr>
      <w:r w:rsidRPr="0036789F">
        <w:rPr>
          <w:rFonts w:ascii="Arial" w:hAnsi="Arial" w:cs="Arial"/>
          <w:b/>
          <w:lang w:val="mk-MK"/>
        </w:rPr>
        <w:t xml:space="preserve">Член </w:t>
      </w:r>
      <w:r w:rsidR="003D4FF9" w:rsidRPr="0036789F">
        <w:rPr>
          <w:rFonts w:ascii="Arial" w:hAnsi="Arial" w:cs="Arial"/>
          <w:b/>
          <w:lang w:val="mk-MK"/>
        </w:rPr>
        <w:t>99 (Нов член)</w:t>
      </w:r>
    </w:p>
    <w:p w14:paraId="17EE5F3C" w14:textId="77777777" w:rsidR="00F94373" w:rsidRPr="0036789F" w:rsidRDefault="00F94373" w:rsidP="0036789F">
      <w:pPr>
        <w:pStyle w:val="NoSpacing"/>
        <w:spacing w:line="276" w:lineRule="auto"/>
        <w:jc w:val="center"/>
        <w:rPr>
          <w:rFonts w:ascii="Arial" w:hAnsi="Arial" w:cs="Arial"/>
          <w:b/>
          <w:lang w:val="mk-MK"/>
        </w:rPr>
      </w:pPr>
    </w:p>
    <w:p w14:paraId="6B4E7B8B" w14:textId="00587302" w:rsidR="00D974CA" w:rsidRPr="0036789F" w:rsidRDefault="00D974CA" w:rsidP="0036789F">
      <w:pPr>
        <w:pStyle w:val="NoSpacing"/>
        <w:spacing w:after="120" w:line="276" w:lineRule="auto"/>
        <w:jc w:val="both"/>
        <w:rPr>
          <w:rFonts w:ascii="Arial" w:hAnsi="Arial" w:cs="Arial"/>
          <w:lang w:val="mk-MK"/>
        </w:rPr>
      </w:pPr>
      <w:r w:rsidRPr="0036789F">
        <w:rPr>
          <w:rFonts w:ascii="Arial" w:hAnsi="Arial" w:cs="Arial"/>
          <w:lang w:val="mk-MK"/>
        </w:rPr>
        <w:t xml:space="preserve">(1) Владата на Република Северна Македонија донесува Стратегија за соработка со и развој на граѓанското општество за период од четири години. </w:t>
      </w:r>
    </w:p>
    <w:p w14:paraId="3CE67503" w14:textId="77777777" w:rsidR="00D974CA" w:rsidRPr="0036789F" w:rsidRDefault="00D974CA" w:rsidP="0036789F">
      <w:pPr>
        <w:pStyle w:val="NoSpacing"/>
        <w:spacing w:after="120" w:line="276" w:lineRule="auto"/>
        <w:jc w:val="both"/>
        <w:rPr>
          <w:rFonts w:ascii="Arial" w:hAnsi="Arial" w:cs="Arial"/>
          <w:lang w:val="mk-MK"/>
        </w:rPr>
      </w:pPr>
      <w:r w:rsidRPr="0036789F">
        <w:rPr>
          <w:rFonts w:ascii="Arial" w:hAnsi="Arial" w:cs="Arial"/>
          <w:lang w:val="mk-MK"/>
        </w:rPr>
        <w:t xml:space="preserve">(2) Стратегијата содржи поединечни мерки и активности за развој на граѓанското општество и заштита на слободата на здружување, вклучувајќи рок за нивно спроведување и определување на институцијата/субјектот за нивно спроведување. </w:t>
      </w:r>
    </w:p>
    <w:p w14:paraId="7023D51F" w14:textId="03DE375B" w:rsidR="00D974CA" w:rsidRPr="0036789F" w:rsidRDefault="00D974CA" w:rsidP="0036789F">
      <w:pPr>
        <w:pStyle w:val="NoSpacing"/>
        <w:spacing w:after="120" w:line="276" w:lineRule="auto"/>
        <w:jc w:val="both"/>
        <w:rPr>
          <w:rFonts w:ascii="Arial" w:hAnsi="Arial" w:cs="Arial"/>
          <w:lang w:val="mk-MK"/>
        </w:rPr>
      </w:pPr>
      <w:r w:rsidRPr="0036789F">
        <w:rPr>
          <w:rFonts w:ascii="Arial" w:hAnsi="Arial" w:cs="Arial"/>
          <w:lang w:val="mk-MK"/>
        </w:rPr>
        <w:t>(3) Органите на државна управа, единиците на локалната самоуправа, како и институции со јавни овластувања ги спроведуваат мерките и активностите и го известуваат Генералниот секретаријат на Владата</w:t>
      </w:r>
      <w:r w:rsidR="00FB1254" w:rsidRPr="0036789F">
        <w:rPr>
          <w:rFonts w:ascii="Arial" w:hAnsi="Arial" w:cs="Arial"/>
          <w:lang w:val="mk-MK"/>
        </w:rPr>
        <w:t xml:space="preserve"> на Република Северна Македонија</w:t>
      </w:r>
      <w:r w:rsidRPr="0036789F">
        <w:rPr>
          <w:rFonts w:ascii="Arial" w:hAnsi="Arial" w:cs="Arial"/>
          <w:lang w:val="mk-MK"/>
        </w:rPr>
        <w:t xml:space="preserve"> за напредокот. </w:t>
      </w:r>
    </w:p>
    <w:p w14:paraId="29B3E8B8" w14:textId="23772AA1" w:rsidR="00D974CA" w:rsidRPr="0036789F" w:rsidRDefault="00D974CA" w:rsidP="0036789F">
      <w:pPr>
        <w:pStyle w:val="NoSpacing"/>
        <w:spacing w:after="120" w:line="276" w:lineRule="auto"/>
        <w:jc w:val="both"/>
        <w:rPr>
          <w:rFonts w:ascii="Arial" w:hAnsi="Arial"/>
          <w:lang w:val="mk-MK"/>
        </w:rPr>
      </w:pPr>
      <w:r w:rsidRPr="0036789F">
        <w:rPr>
          <w:rFonts w:ascii="Arial" w:hAnsi="Arial" w:cs="Arial"/>
          <w:lang w:val="mk-MK"/>
        </w:rPr>
        <w:t xml:space="preserve">(4) Генералниот секретаријат подготвува и доставува извештај до Владата </w:t>
      </w:r>
      <w:r w:rsidR="00FB1254" w:rsidRPr="0036789F">
        <w:rPr>
          <w:rFonts w:ascii="Arial" w:hAnsi="Arial" w:cs="Arial"/>
          <w:lang w:val="mk-MK"/>
        </w:rPr>
        <w:t xml:space="preserve">на Република Северна Македонија </w:t>
      </w:r>
      <w:r w:rsidRPr="0036789F">
        <w:rPr>
          <w:rFonts w:ascii="Arial" w:hAnsi="Arial" w:cs="Arial"/>
          <w:lang w:val="mk-MK"/>
        </w:rPr>
        <w:t xml:space="preserve">за статусот на спроведување на стратегијата ставот 1 на овој член најдоцна до 31 март од тековната </w:t>
      </w:r>
      <w:r w:rsidRPr="0036789F">
        <w:rPr>
          <w:rFonts w:ascii="Arial" w:hAnsi="Arial"/>
          <w:lang w:val="mk-MK"/>
        </w:rPr>
        <w:t>за претходната година.</w:t>
      </w:r>
    </w:p>
    <w:p w14:paraId="75F3A864" w14:textId="7812ACDE" w:rsidR="00D974CA" w:rsidRPr="0036789F" w:rsidRDefault="00D974CA" w:rsidP="0036789F">
      <w:pPr>
        <w:pStyle w:val="NoSpacing"/>
        <w:spacing w:after="120" w:line="276" w:lineRule="auto"/>
        <w:jc w:val="both"/>
        <w:rPr>
          <w:rFonts w:ascii="Arial" w:hAnsi="Arial" w:cs="Arial"/>
          <w:lang w:val="mk-MK"/>
        </w:rPr>
      </w:pPr>
      <w:r w:rsidRPr="0036789F">
        <w:rPr>
          <w:rFonts w:ascii="Arial" w:hAnsi="Arial" w:cs="Arial"/>
          <w:lang w:val="mk-MK"/>
        </w:rPr>
        <w:t>(5) Советот</w:t>
      </w:r>
      <w:r w:rsidR="00FB1254" w:rsidRPr="0036789F">
        <w:rPr>
          <w:rFonts w:ascii="Arial" w:hAnsi="Arial" w:cs="Arial"/>
          <w:lang w:val="mk-MK"/>
        </w:rPr>
        <w:t xml:space="preserve"> за соработка меѓу Владата и граѓанското општество</w:t>
      </w:r>
      <w:r w:rsidRPr="0036789F">
        <w:rPr>
          <w:rFonts w:ascii="Arial" w:hAnsi="Arial" w:cs="Arial"/>
          <w:lang w:val="mk-MK"/>
        </w:rPr>
        <w:t xml:space="preserve"> го следи спроведувањето на стратегијата од ставот 1 на овој член и дава мислење по извештаите за статусот на нејзино спроведување. </w:t>
      </w:r>
    </w:p>
    <w:p w14:paraId="27452A4A" w14:textId="77777777" w:rsidR="00FB1254" w:rsidRPr="0036789F" w:rsidRDefault="00FB1254" w:rsidP="0036789F">
      <w:pPr>
        <w:spacing w:after="0" w:line="276" w:lineRule="auto"/>
        <w:jc w:val="center"/>
        <w:rPr>
          <w:rFonts w:ascii="Arial" w:hAnsi="Arial" w:cs="Arial"/>
          <w:b/>
          <w:bCs/>
          <w:lang w:val="mk-MK"/>
        </w:rPr>
      </w:pPr>
    </w:p>
    <w:p w14:paraId="4EEAB37D" w14:textId="1C3E90C9" w:rsidR="00FB1254" w:rsidRPr="0036789F" w:rsidRDefault="00FB1254" w:rsidP="0036789F">
      <w:pPr>
        <w:spacing w:after="0" w:line="276" w:lineRule="auto"/>
        <w:jc w:val="center"/>
        <w:rPr>
          <w:rFonts w:ascii="Arial" w:hAnsi="Arial" w:cs="Arial"/>
          <w:b/>
          <w:lang w:val="mk-MK"/>
        </w:rPr>
      </w:pPr>
      <w:r w:rsidRPr="0036789F">
        <w:rPr>
          <w:rFonts w:ascii="Arial" w:hAnsi="Arial" w:cs="Arial"/>
          <w:b/>
          <w:lang w:val="mk-MK"/>
        </w:rPr>
        <w:t xml:space="preserve">Совет за соработка меѓу Владата и граѓанското општество </w:t>
      </w:r>
    </w:p>
    <w:p w14:paraId="1CF4967B" w14:textId="374BE2A9" w:rsidR="00FB1254" w:rsidRPr="0036789F" w:rsidRDefault="00FB1254" w:rsidP="0036789F">
      <w:pPr>
        <w:spacing w:after="0" w:line="276" w:lineRule="auto"/>
        <w:jc w:val="center"/>
        <w:rPr>
          <w:rFonts w:ascii="Arial" w:hAnsi="Arial" w:cs="Arial"/>
          <w:b/>
          <w:bCs/>
          <w:lang w:val="mk-MK"/>
        </w:rPr>
      </w:pPr>
      <w:r w:rsidRPr="0036789F">
        <w:rPr>
          <w:rFonts w:ascii="Arial" w:hAnsi="Arial" w:cs="Arial"/>
          <w:b/>
          <w:bCs/>
          <w:lang w:val="mk-MK"/>
        </w:rPr>
        <w:t>Член</w:t>
      </w:r>
      <w:r w:rsidRPr="0036789F">
        <w:rPr>
          <w:rFonts w:ascii="Arial" w:hAnsi="Arial" w:cs="Arial"/>
          <w:b/>
          <w:bCs/>
        </w:rPr>
        <w:t xml:space="preserve"> </w:t>
      </w:r>
      <w:r w:rsidR="003D4FF9" w:rsidRPr="0036789F">
        <w:rPr>
          <w:rFonts w:ascii="Arial" w:hAnsi="Arial" w:cs="Arial"/>
          <w:b/>
          <w:bCs/>
          <w:lang w:val="mk-MK"/>
        </w:rPr>
        <w:t>100 (Нов член)</w:t>
      </w:r>
    </w:p>
    <w:p w14:paraId="5316E141" w14:textId="77777777" w:rsidR="00F94373" w:rsidRPr="0036789F" w:rsidRDefault="00F94373" w:rsidP="0036789F">
      <w:pPr>
        <w:spacing w:after="0" w:line="276" w:lineRule="auto"/>
        <w:jc w:val="center"/>
        <w:rPr>
          <w:rFonts w:ascii="Arial" w:hAnsi="Arial" w:cs="Arial"/>
          <w:b/>
          <w:bCs/>
          <w:lang w:val="mk-MK"/>
        </w:rPr>
      </w:pPr>
    </w:p>
    <w:p w14:paraId="6E3DBEE1" w14:textId="09CD3B6F" w:rsidR="00FB1254" w:rsidRPr="0036789F" w:rsidRDefault="00FB1254" w:rsidP="0036789F">
      <w:pPr>
        <w:pStyle w:val="NoSpacing"/>
        <w:spacing w:after="120" w:line="276" w:lineRule="auto"/>
        <w:jc w:val="both"/>
        <w:rPr>
          <w:rFonts w:ascii="Arial" w:hAnsi="Arial" w:cs="Arial"/>
          <w:lang w:val="mk-MK"/>
        </w:rPr>
      </w:pPr>
      <w:r w:rsidRPr="0036789F">
        <w:rPr>
          <w:rFonts w:ascii="Arial" w:hAnsi="Arial" w:cs="Arial"/>
          <w:bCs/>
          <w:lang w:val="mk-MK"/>
        </w:rPr>
        <w:t>(1) Советот за сор</w:t>
      </w:r>
      <w:r w:rsidRPr="0036789F">
        <w:rPr>
          <w:rFonts w:ascii="Arial" w:hAnsi="Arial" w:cs="Arial"/>
          <w:lang w:val="mk-MK"/>
        </w:rPr>
        <w:t>аботка меѓу Владата и граѓанското општество (во натамошниот текст: Совет), e советодавно тело на Владата на Република Северна Македонија за унапредување на соработката, дијалогот и поттикнување на развојот на граѓанското општество во Република Северна Македонија.</w:t>
      </w:r>
    </w:p>
    <w:p w14:paraId="51D0A18B" w14:textId="3E289D28" w:rsidR="00FB1254" w:rsidRPr="0036789F" w:rsidRDefault="00FB1254" w:rsidP="0036789F">
      <w:pPr>
        <w:pStyle w:val="NoSpacing"/>
        <w:spacing w:after="120" w:line="276" w:lineRule="auto"/>
        <w:jc w:val="both"/>
        <w:rPr>
          <w:rFonts w:ascii="Arial" w:hAnsi="Arial" w:cs="Arial"/>
          <w:lang w:val="ru-RU"/>
        </w:rPr>
      </w:pPr>
      <w:r w:rsidRPr="0036789F">
        <w:rPr>
          <w:rFonts w:ascii="Arial" w:hAnsi="Arial" w:cs="Arial"/>
          <w:lang w:val="mk-MK"/>
        </w:rPr>
        <w:t xml:space="preserve">(2) Советот </w:t>
      </w:r>
      <w:r w:rsidRPr="0036789F">
        <w:rPr>
          <w:rFonts w:ascii="Arial" w:hAnsi="Arial" w:cs="Arial"/>
          <w:lang w:val="ru-RU"/>
        </w:rPr>
        <w:t xml:space="preserve">ја следи и анализира јавната политика која влијае на околината во која се развива граѓанското општество; иницира донесување на нови или изменување и дополнување на постојните прописи за унапредување на правната и институционалната рамка за делување на организациите; дава мислење по предлози на закони, стратегии, програми и други правни акти кои се однесуваат или влијаат на развојот и на делувањето на граѓанското општество; спроведува активности за подигање на свеста за промовирање на култура  на соработка и партнерство; учествува во подготовката и го следи спроведувањето на Стратегијата на Владата за соработка со и развој на граѓанското општество и Акцискиот план за спроведувањето на Стратегијата, преку разгледување на квартални извештаи за напредокот на спроведувањето на Стратегијата и дава мислење на годишно ниво за реализација на Стратегијата; ја следи и анализира вклученоста на организациите во процесот на креирање на јавната политика преку доставените извештаи за спроведени консултации од страна на органите на државната управа и дава препораки за нејзино унапредување; дава предлози при планирањето на областите и специфичните приоритети за финансирање на активности на организациите од Буџетот на Република </w:t>
      </w:r>
      <w:r w:rsidRPr="0036789F">
        <w:rPr>
          <w:rFonts w:ascii="Arial" w:hAnsi="Arial" w:cs="Arial"/>
          <w:lang w:val="ru-RU"/>
        </w:rPr>
        <w:lastRenderedPageBreak/>
        <w:t xml:space="preserve">Северна Македонија, врз основа на елаборирана секторска анализа на надлежните органи на државната управа;  ги разгледува годишните извештаи на Владата и органите на државната управа за финансираните програми и проекти на организациите и дава препораки; разгледува предлози поднесени од организации и зазема ставови по прашања поврзани со овозможувачка средина за организациите; номинира претставници на граѓанското општество во советодавни и работни тела; усвојува годишен извештај за својата работа за претходната година, што го објавува на веб страната на Генералниот секретаријат - организациона единица за соработка со граѓанското општество и го доставува до Владата и јавноста за информирање. </w:t>
      </w:r>
    </w:p>
    <w:p w14:paraId="4BD2293D" w14:textId="302954BE" w:rsidR="00FB1254" w:rsidRPr="0036789F" w:rsidRDefault="00FB1254" w:rsidP="0036789F">
      <w:pPr>
        <w:pStyle w:val="NoSpacing"/>
        <w:spacing w:after="120" w:line="276" w:lineRule="auto"/>
        <w:jc w:val="both"/>
        <w:rPr>
          <w:rFonts w:ascii="Arial" w:hAnsi="Arial" w:cs="Arial"/>
          <w:lang w:val="mk-MK"/>
        </w:rPr>
      </w:pPr>
      <w:r w:rsidRPr="0036789F">
        <w:rPr>
          <w:rFonts w:ascii="Arial" w:hAnsi="Arial" w:cs="Arial"/>
          <w:lang w:val="ru-RU"/>
        </w:rPr>
        <w:t>(3) Членовите на Советот ги назначува Владата од редот на раководни административни службеници во органите на државна управа и претставници на организациите, за време од три години. Мнозинството членови и претседателот на С</w:t>
      </w:r>
      <w:r w:rsidRPr="0036789F">
        <w:rPr>
          <w:rFonts w:ascii="Arial" w:hAnsi="Arial" w:cs="Arial"/>
          <w:lang w:val="mk-MK"/>
        </w:rPr>
        <w:t xml:space="preserve">оветот се претставници на организации, избрани од организациите по пат на јавен повик. </w:t>
      </w:r>
    </w:p>
    <w:p w14:paraId="5884D789" w14:textId="77777777" w:rsidR="00FB1254" w:rsidRPr="0036789F" w:rsidRDefault="00FB1254" w:rsidP="0036789F">
      <w:pPr>
        <w:pStyle w:val="NoSpacing"/>
        <w:spacing w:after="120" w:line="276" w:lineRule="auto"/>
        <w:jc w:val="both"/>
        <w:rPr>
          <w:rFonts w:ascii="Arial" w:hAnsi="Arial" w:cs="Arial"/>
          <w:lang w:val="mk-MK"/>
        </w:rPr>
      </w:pPr>
      <w:r w:rsidRPr="0036789F">
        <w:rPr>
          <w:rFonts w:ascii="Arial" w:hAnsi="Arial" w:cs="Arial"/>
          <w:lang w:val="mk-MK"/>
        </w:rPr>
        <w:t xml:space="preserve">(4) Владата со одлука ги уредува составот, условите и постапката за назначување и разрешување на членовите на Советот. </w:t>
      </w:r>
    </w:p>
    <w:p w14:paraId="7B4D7C75" w14:textId="7F7EC259" w:rsidR="00FB1254" w:rsidRPr="0036789F" w:rsidRDefault="00FB1254" w:rsidP="0036789F">
      <w:pPr>
        <w:pStyle w:val="NoSpacing"/>
        <w:spacing w:after="120" w:line="276" w:lineRule="auto"/>
        <w:jc w:val="both"/>
        <w:rPr>
          <w:rFonts w:ascii="Arial" w:hAnsi="Arial"/>
          <w:lang w:val="mk-MK"/>
        </w:rPr>
      </w:pPr>
      <w:r w:rsidRPr="0036789F">
        <w:rPr>
          <w:rFonts w:ascii="Arial" w:hAnsi="Arial" w:cs="Arial"/>
          <w:lang w:val="mk-MK"/>
        </w:rPr>
        <w:t xml:space="preserve">(5) Начинот на работа и одлучување на Советот се уредува со </w:t>
      </w:r>
      <w:r w:rsidRPr="0036789F">
        <w:rPr>
          <w:rFonts w:ascii="Arial" w:hAnsi="Arial"/>
          <w:lang w:val="mk-MK"/>
        </w:rPr>
        <w:t>деловник за работа.</w:t>
      </w:r>
      <w:r w:rsidRPr="0036789F">
        <w:rPr>
          <w:rFonts w:ascii="Arial" w:hAnsi="Arial" w:cs="Arial"/>
          <w:lang w:val="mk-MK"/>
        </w:rPr>
        <w:t xml:space="preserve"> </w:t>
      </w:r>
    </w:p>
    <w:p w14:paraId="66AC7E9A" w14:textId="24CB0426" w:rsidR="00FB1254" w:rsidRPr="0036789F" w:rsidRDefault="00FB1254" w:rsidP="0036789F">
      <w:pPr>
        <w:pStyle w:val="NoSpacing"/>
        <w:spacing w:after="120" w:line="276" w:lineRule="auto"/>
        <w:rPr>
          <w:b/>
          <w:lang w:val="mk-MK"/>
        </w:rPr>
      </w:pPr>
      <w:r w:rsidRPr="0036789F">
        <w:rPr>
          <w:rFonts w:ascii="Arial" w:hAnsi="Arial" w:cs="Arial"/>
          <w:lang w:val="mk-MK"/>
        </w:rPr>
        <w:t>(6)</w:t>
      </w:r>
      <w:r w:rsidRPr="0036789F">
        <w:rPr>
          <w:rFonts w:ascii="Arial" w:hAnsi="Arial"/>
          <w:lang w:val="mk-MK"/>
        </w:rPr>
        <w:t xml:space="preserve"> Административно-</w:t>
      </w:r>
      <w:r w:rsidRPr="0036789F">
        <w:rPr>
          <w:rFonts w:ascii="Arial" w:hAnsi="Arial" w:cs="Arial"/>
          <w:lang w:val="mk-MK"/>
        </w:rPr>
        <w:t>техничките работи на Советот ги врши Генералниот секретаријат на Владата.</w:t>
      </w:r>
      <w:r w:rsidRPr="0036789F">
        <w:rPr>
          <w:rFonts w:cstheme="minorHAnsi"/>
          <w:b/>
          <w:lang w:val="mk-MK"/>
        </w:rPr>
        <w:t xml:space="preserve">  </w:t>
      </w:r>
    </w:p>
    <w:p w14:paraId="02B1539D" w14:textId="1B6AF887" w:rsidR="00DF4B6F" w:rsidRPr="0036789F" w:rsidRDefault="00DF4B6F" w:rsidP="0036789F">
      <w:pPr>
        <w:spacing w:line="276" w:lineRule="auto"/>
        <w:rPr>
          <w:rFonts w:ascii="Arial" w:hAnsi="Arial"/>
          <w:lang w:val="mk-MK"/>
        </w:rPr>
      </w:pPr>
    </w:p>
    <w:sectPr w:rsidR="00DF4B6F" w:rsidRPr="00367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5FFD2" w14:textId="77777777" w:rsidR="00632471" w:rsidRDefault="00632471" w:rsidP="00B97424">
      <w:pPr>
        <w:spacing w:after="0" w:line="240" w:lineRule="auto"/>
      </w:pPr>
      <w:r>
        <w:separator/>
      </w:r>
    </w:p>
  </w:endnote>
  <w:endnote w:type="continuationSeparator" w:id="0">
    <w:p w14:paraId="60A12951" w14:textId="77777777" w:rsidR="00632471" w:rsidRDefault="00632471" w:rsidP="00B9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3AED" w14:textId="77777777" w:rsidR="00632471" w:rsidRDefault="00632471" w:rsidP="00B97424">
      <w:pPr>
        <w:spacing w:after="0" w:line="240" w:lineRule="auto"/>
      </w:pPr>
      <w:r>
        <w:separator/>
      </w:r>
    </w:p>
  </w:footnote>
  <w:footnote w:type="continuationSeparator" w:id="0">
    <w:p w14:paraId="429238E3" w14:textId="77777777" w:rsidR="00632471" w:rsidRDefault="00632471" w:rsidP="00B97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868"/>
    <w:multiLevelType w:val="hybridMultilevel"/>
    <w:tmpl w:val="801E6900"/>
    <w:lvl w:ilvl="0" w:tplc="382C441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67777"/>
    <w:multiLevelType w:val="hybridMultilevel"/>
    <w:tmpl w:val="2A067348"/>
    <w:lvl w:ilvl="0" w:tplc="C5CCD3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64160"/>
    <w:multiLevelType w:val="hybridMultilevel"/>
    <w:tmpl w:val="A6A0E230"/>
    <w:lvl w:ilvl="0" w:tplc="382C441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A07D2"/>
    <w:multiLevelType w:val="hybridMultilevel"/>
    <w:tmpl w:val="76DC543E"/>
    <w:lvl w:ilvl="0" w:tplc="4BBE1106">
      <w:start w:val="1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0734D"/>
    <w:multiLevelType w:val="hybridMultilevel"/>
    <w:tmpl w:val="90D25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A517B"/>
    <w:multiLevelType w:val="hybridMultilevel"/>
    <w:tmpl w:val="37F62298"/>
    <w:lvl w:ilvl="0" w:tplc="C4B861B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E5DD2"/>
    <w:multiLevelType w:val="hybridMultilevel"/>
    <w:tmpl w:val="3D80CCB2"/>
    <w:lvl w:ilvl="0" w:tplc="E614535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A49BD"/>
    <w:multiLevelType w:val="hybridMultilevel"/>
    <w:tmpl w:val="26144F90"/>
    <w:lvl w:ilvl="0" w:tplc="E8466062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92A5E"/>
    <w:multiLevelType w:val="hybridMultilevel"/>
    <w:tmpl w:val="9496E386"/>
    <w:lvl w:ilvl="0" w:tplc="433A5D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4369F"/>
    <w:multiLevelType w:val="hybridMultilevel"/>
    <w:tmpl w:val="574093C8"/>
    <w:lvl w:ilvl="0" w:tplc="F9143A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B34BB"/>
    <w:multiLevelType w:val="hybridMultilevel"/>
    <w:tmpl w:val="3F703272"/>
    <w:lvl w:ilvl="0" w:tplc="382C441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C5B31"/>
    <w:multiLevelType w:val="hybridMultilevel"/>
    <w:tmpl w:val="62DE3CC8"/>
    <w:lvl w:ilvl="0" w:tplc="3366467E">
      <w:start w:val="1"/>
      <w:numFmt w:val="decimal"/>
      <w:lvlText w:val="%1)"/>
      <w:lvlJc w:val="left"/>
      <w:pPr>
        <w:ind w:left="1020" w:hanging="360"/>
      </w:pPr>
    </w:lvl>
    <w:lvl w:ilvl="1" w:tplc="C520D55A">
      <w:start w:val="1"/>
      <w:numFmt w:val="decimal"/>
      <w:lvlText w:val="%2)"/>
      <w:lvlJc w:val="left"/>
      <w:pPr>
        <w:ind w:left="1020" w:hanging="360"/>
      </w:pPr>
    </w:lvl>
    <w:lvl w:ilvl="2" w:tplc="79E6F182">
      <w:start w:val="1"/>
      <w:numFmt w:val="decimal"/>
      <w:lvlText w:val="%3)"/>
      <w:lvlJc w:val="left"/>
      <w:pPr>
        <w:ind w:left="1020" w:hanging="360"/>
      </w:pPr>
    </w:lvl>
    <w:lvl w:ilvl="3" w:tplc="AC1E9E1C">
      <w:start w:val="1"/>
      <w:numFmt w:val="decimal"/>
      <w:lvlText w:val="%4)"/>
      <w:lvlJc w:val="left"/>
      <w:pPr>
        <w:ind w:left="1020" w:hanging="360"/>
      </w:pPr>
    </w:lvl>
    <w:lvl w:ilvl="4" w:tplc="24485B68">
      <w:start w:val="1"/>
      <w:numFmt w:val="decimal"/>
      <w:lvlText w:val="%5)"/>
      <w:lvlJc w:val="left"/>
      <w:pPr>
        <w:ind w:left="1020" w:hanging="360"/>
      </w:pPr>
    </w:lvl>
    <w:lvl w:ilvl="5" w:tplc="0D20C1E0">
      <w:start w:val="1"/>
      <w:numFmt w:val="decimal"/>
      <w:lvlText w:val="%6)"/>
      <w:lvlJc w:val="left"/>
      <w:pPr>
        <w:ind w:left="1020" w:hanging="360"/>
      </w:pPr>
    </w:lvl>
    <w:lvl w:ilvl="6" w:tplc="53CC2E56">
      <w:start w:val="1"/>
      <w:numFmt w:val="decimal"/>
      <w:lvlText w:val="%7)"/>
      <w:lvlJc w:val="left"/>
      <w:pPr>
        <w:ind w:left="1020" w:hanging="360"/>
      </w:pPr>
    </w:lvl>
    <w:lvl w:ilvl="7" w:tplc="248A173E">
      <w:start w:val="1"/>
      <w:numFmt w:val="decimal"/>
      <w:lvlText w:val="%8)"/>
      <w:lvlJc w:val="left"/>
      <w:pPr>
        <w:ind w:left="1020" w:hanging="360"/>
      </w:pPr>
    </w:lvl>
    <w:lvl w:ilvl="8" w:tplc="F3824CBA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57B20F57"/>
    <w:multiLevelType w:val="hybridMultilevel"/>
    <w:tmpl w:val="48D81442"/>
    <w:lvl w:ilvl="0" w:tplc="C4B861B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A65A2"/>
    <w:multiLevelType w:val="hybridMultilevel"/>
    <w:tmpl w:val="9F8C6FF2"/>
    <w:lvl w:ilvl="0" w:tplc="F9143A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4369A"/>
    <w:multiLevelType w:val="hybridMultilevel"/>
    <w:tmpl w:val="EF1EE450"/>
    <w:lvl w:ilvl="0" w:tplc="78EC88BA">
      <w:start w:val="3"/>
      <w:numFmt w:val="bullet"/>
      <w:lvlText w:val="-"/>
      <w:lvlJc w:val="left"/>
      <w:pPr>
        <w:ind w:left="76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6256068">
    <w:abstractNumId w:val="5"/>
  </w:num>
  <w:num w:numId="2" w16cid:durableId="1777823206">
    <w:abstractNumId w:val="7"/>
  </w:num>
  <w:num w:numId="3" w16cid:durableId="466238581">
    <w:abstractNumId w:val="12"/>
  </w:num>
  <w:num w:numId="4" w16cid:durableId="651832077">
    <w:abstractNumId w:val="13"/>
  </w:num>
  <w:num w:numId="5" w16cid:durableId="492260191">
    <w:abstractNumId w:val="14"/>
  </w:num>
  <w:num w:numId="6" w16cid:durableId="879634373">
    <w:abstractNumId w:val="0"/>
  </w:num>
  <w:num w:numId="7" w16cid:durableId="2131900196">
    <w:abstractNumId w:val="2"/>
  </w:num>
  <w:num w:numId="8" w16cid:durableId="1941914048">
    <w:abstractNumId w:val="15"/>
  </w:num>
  <w:num w:numId="9" w16cid:durableId="1565214877">
    <w:abstractNumId w:val="6"/>
  </w:num>
  <w:num w:numId="10" w16cid:durableId="1050880982">
    <w:abstractNumId w:val="9"/>
  </w:num>
  <w:num w:numId="11" w16cid:durableId="1341129504">
    <w:abstractNumId w:val="1"/>
  </w:num>
  <w:num w:numId="12" w16cid:durableId="1061637156">
    <w:abstractNumId w:val="11"/>
  </w:num>
  <w:num w:numId="13" w16cid:durableId="1960840061">
    <w:abstractNumId w:val="10"/>
  </w:num>
  <w:num w:numId="14" w16cid:durableId="1942564467">
    <w:abstractNumId w:val="8"/>
  </w:num>
  <w:num w:numId="15" w16cid:durableId="1879855253">
    <w:abstractNumId w:val="3"/>
  </w:num>
  <w:num w:numId="16" w16cid:durableId="1727294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6F"/>
    <w:rsid w:val="00002049"/>
    <w:rsid w:val="00013524"/>
    <w:rsid w:val="00022256"/>
    <w:rsid w:val="00043A79"/>
    <w:rsid w:val="0004499C"/>
    <w:rsid w:val="00056ACE"/>
    <w:rsid w:val="000701F7"/>
    <w:rsid w:val="00094784"/>
    <w:rsid w:val="000A0547"/>
    <w:rsid w:val="000A104F"/>
    <w:rsid w:val="000B0431"/>
    <w:rsid w:val="000C06EB"/>
    <w:rsid w:val="000C3E40"/>
    <w:rsid w:val="000D0218"/>
    <w:rsid w:val="000E45A2"/>
    <w:rsid w:val="000E77B6"/>
    <w:rsid w:val="000F5258"/>
    <w:rsid w:val="000F6018"/>
    <w:rsid w:val="00107113"/>
    <w:rsid w:val="00111337"/>
    <w:rsid w:val="00124A80"/>
    <w:rsid w:val="00140C80"/>
    <w:rsid w:val="001458F6"/>
    <w:rsid w:val="001543FC"/>
    <w:rsid w:val="00156009"/>
    <w:rsid w:val="00162624"/>
    <w:rsid w:val="0018342D"/>
    <w:rsid w:val="001901DE"/>
    <w:rsid w:val="001916C6"/>
    <w:rsid w:val="001A0F2A"/>
    <w:rsid w:val="001A5186"/>
    <w:rsid w:val="001C0806"/>
    <w:rsid w:val="001C511C"/>
    <w:rsid w:val="001D07BA"/>
    <w:rsid w:val="001D09A5"/>
    <w:rsid w:val="001D4330"/>
    <w:rsid w:val="001E2558"/>
    <w:rsid w:val="001E60CC"/>
    <w:rsid w:val="00226B23"/>
    <w:rsid w:val="00230A24"/>
    <w:rsid w:val="00236A19"/>
    <w:rsid w:val="002452EF"/>
    <w:rsid w:val="002775E5"/>
    <w:rsid w:val="0029418E"/>
    <w:rsid w:val="002A5A8A"/>
    <w:rsid w:val="002A6B02"/>
    <w:rsid w:val="002B551D"/>
    <w:rsid w:val="002B60D3"/>
    <w:rsid w:val="002C4030"/>
    <w:rsid w:val="002C5D8E"/>
    <w:rsid w:val="002D0734"/>
    <w:rsid w:val="002D0B5F"/>
    <w:rsid w:val="002D63ED"/>
    <w:rsid w:val="002D66E0"/>
    <w:rsid w:val="002E1C5C"/>
    <w:rsid w:val="002E2921"/>
    <w:rsid w:val="002E5ADD"/>
    <w:rsid w:val="002E63A3"/>
    <w:rsid w:val="002F2A26"/>
    <w:rsid w:val="002F788E"/>
    <w:rsid w:val="00301FB4"/>
    <w:rsid w:val="0030565C"/>
    <w:rsid w:val="00305E59"/>
    <w:rsid w:val="00324C76"/>
    <w:rsid w:val="003406FD"/>
    <w:rsid w:val="003443B3"/>
    <w:rsid w:val="003471BD"/>
    <w:rsid w:val="0036244C"/>
    <w:rsid w:val="0036789F"/>
    <w:rsid w:val="003814D2"/>
    <w:rsid w:val="00383BA0"/>
    <w:rsid w:val="003907D3"/>
    <w:rsid w:val="003909F5"/>
    <w:rsid w:val="00392985"/>
    <w:rsid w:val="00397909"/>
    <w:rsid w:val="003B753C"/>
    <w:rsid w:val="003D45CD"/>
    <w:rsid w:val="003D4FF9"/>
    <w:rsid w:val="003E0C88"/>
    <w:rsid w:val="003F1899"/>
    <w:rsid w:val="003F4C0B"/>
    <w:rsid w:val="003F69E9"/>
    <w:rsid w:val="003F6AE0"/>
    <w:rsid w:val="00401CBD"/>
    <w:rsid w:val="00403710"/>
    <w:rsid w:val="004039B4"/>
    <w:rsid w:val="00411AE0"/>
    <w:rsid w:val="00415469"/>
    <w:rsid w:val="004166C5"/>
    <w:rsid w:val="00420170"/>
    <w:rsid w:val="004310EA"/>
    <w:rsid w:val="00433D02"/>
    <w:rsid w:val="00435206"/>
    <w:rsid w:val="00437781"/>
    <w:rsid w:val="00437A56"/>
    <w:rsid w:val="00437B70"/>
    <w:rsid w:val="0044542D"/>
    <w:rsid w:val="00456408"/>
    <w:rsid w:val="004601C4"/>
    <w:rsid w:val="00466873"/>
    <w:rsid w:val="004673ED"/>
    <w:rsid w:val="00475C45"/>
    <w:rsid w:val="00491FB3"/>
    <w:rsid w:val="004924B3"/>
    <w:rsid w:val="00493F46"/>
    <w:rsid w:val="004A3BF4"/>
    <w:rsid w:val="004A6841"/>
    <w:rsid w:val="004B7A1F"/>
    <w:rsid w:val="004C21FC"/>
    <w:rsid w:val="004E7AE0"/>
    <w:rsid w:val="004F36BC"/>
    <w:rsid w:val="004F4025"/>
    <w:rsid w:val="00531EB5"/>
    <w:rsid w:val="00543930"/>
    <w:rsid w:val="0054487D"/>
    <w:rsid w:val="00550398"/>
    <w:rsid w:val="00554177"/>
    <w:rsid w:val="0055422B"/>
    <w:rsid w:val="005559F3"/>
    <w:rsid w:val="00555F87"/>
    <w:rsid w:val="00563CE0"/>
    <w:rsid w:val="00571B08"/>
    <w:rsid w:val="00575242"/>
    <w:rsid w:val="00577873"/>
    <w:rsid w:val="005805DA"/>
    <w:rsid w:val="00580D96"/>
    <w:rsid w:val="005877B1"/>
    <w:rsid w:val="00596050"/>
    <w:rsid w:val="005A0913"/>
    <w:rsid w:val="005A278C"/>
    <w:rsid w:val="005A4793"/>
    <w:rsid w:val="005A4C1A"/>
    <w:rsid w:val="005C53CF"/>
    <w:rsid w:val="005D1176"/>
    <w:rsid w:val="005D1A44"/>
    <w:rsid w:val="005D2746"/>
    <w:rsid w:val="005D39BE"/>
    <w:rsid w:val="005D451E"/>
    <w:rsid w:val="005D5E65"/>
    <w:rsid w:val="005D7142"/>
    <w:rsid w:val="005E5150"/>
    <w:rsid w:val="005E67F9"/>
    <w:rsid w:val="00600097"/>
    <w:rsid w:val="006062D7"/>
    <w:rsid w:val="006267DC"/>
    <w:rsid w:val="00627185"/>
    <w:rsid w:val="00632471"/>
    <w:rsid w:val="00637B3B"/>
    <w:rsid w:val="00661DC7"/>
    <w:rsid w:val="006A2F10"/>
    <w:rsid w:val="006A615F"/>
    <w:rsid w:val="006B5172"/>
    <w:rsid w:val="006C4140"/>
    <w:rsid w:val="006D4A04"/>
    <w:rsid w:val="006E037D"/>
    <w:rsid w:val="006F041A"/>
    <w:rsid w:val="006F2324"/>
    <w:rsid w:val="006F4687"/>
    <w:rsid w:val="007029AB"/>
    <w:rsid w:val="00711274"/>
    <w:rsid w:val="00723B60"/>
    <w:rsid w:val="00723FFF"/>
    <w:rsid w:val="00724C69"/>
    <w:rsid w:val="00725E5F"/>
    <w:rsid w:val="007324E8"/>
    <w:rsid w:val="00741176"/>
    <w:rsid w:val="0074167F"/>
    <w:rsid w:val="0074322E"/>
    <w:rsid w:val="00745242"/>
    <w:rsid w:val="00755AE1"/>
    <w:rsid w:val="007579E6"/>
    <w:rsid w:val="00764DA8"/>
    <w:rsid w:val="00767B35"/>
    <w:rsid w:val="00777F90"/>
    <w:rsid w:val="007852E9"/>
    <w:rsid w:val="00787300"/>
    <w:rsid w:val="00790FC8"/>
    <w:rsid w:val="007A064A"/>
    <w:rsid w:val="007B308F"/>
    <w:rsid w:val="007B53FE"/>
    <w:rsid w:val="007C2D86"/>
    <w:rsid w:val="007D6FCB"/>
    <w:rsid w:val="007E7E4A"/>
    <w:rsid w:val="007F4B6D"/>
    <w:rsid w:val="00817E55"/>
    <w:rsid w:val="0083069C"/>
    <w:rsid w:val="00851070"/>
    <w:rsid w:val="008525BC"/>
    <w:rsid w:val="00871B37"/>
    <w:rsid w:val="00891381"/>
    <w:rsid w:val="008C5F4F"/>
    <w:rsid w:val="008E2D84"/>
    <w:rsid w:val="008E66A4"/>
    <w:rsid w:val="00901338"/>
    <w:rsid w:val="00902412"/>
    <w:rsid w:val="00902675"/>
    <w:rsid w:val="009054BD"/>
    <w:rsid w:val="00916070"/>
    <w:rsid w:val="00923B24"/>
    <w:rsid w:val="00927113"/>
    <w:rsid w:val="00927FF5"/>
    <w:rsid w:val="0093006A"/>
    <w:rsid w:val="00937963"/>
    <w:rsid w:val="00943093"/>
    <w:rsid w:val="00964E92"/>
    <w:rsid w:val="00977A67"/>
    <w:rsid w:val="00991A94"/>
    <w:rsid w:val="009A4AB0"/>
    <w:rsid w:val="009A5F6A"/>
    <w:rsid w:val="009C339A"/>
    <w:rsid w:val="009C50D6"/>
    <w:rsid w:val="009D28DA"/>
    <w:rsid w:val="009E0AE5"/>
    <w:rsid w:val="009E296A"/>
    <w:rsid w:val="009E4BC3"/>
    <w:rsid w:val="009E5B68"/>
    <w:rsid w:val="009E6418"/>
    <w:rsid w:val="009F4716"/>
    <w:rsid w:val="00A146E6"/>
    <w:rsid w:val="00A300BE"/>
    <w:rsid w:val="00A3310D"/>
    <w:rsid w:val="00A4309A"/>
    <w:rsid w:val="00A46947"/>
    <w:rsid w:val="00A520AE"/>
    <w:rsid w:val="00A67C02"/>
    <w:rsid w:val="00A70DE8"/>
    <w:rsid w:val="00A736A2"/>
    <w:rsid w:val="00A83C48"/>
    <w:rsid w:val="00A90FF9"/>
    <w:rsid w:val="00A9143F"/>
    <w:rsid w:val="00A95CFD"/>
    <w:rsid w:val="00A97944"/>
    <w:rsid w:val="00AA5376"/>
    <w:rsid w:val="00AB4885"/>
    <w:rsid w:val="00AB7D5D"/>
    <w:rsid w:val="00AC6994"/>
    <w:rsid w:val="00AE2531"/>
    <w:rsid w:val="00AF69B0"/>
    <w:rsid w:val="00AF78C1"/>
    <w:rsid w:val="00B05637"/>
    <w:rsid w:val="00B06F1C"/>
    <w:rsid w:val="00B116B7"/>
    <w:rsid w:val="00B11B28"/>
    <w:rsid w:val="00B35493"/>
    <w:rsid w:val="00B52BD5"/>
    <w:rsid w:val="00B565FC"/>
    <w:rsid w:val="00B66B29"/>
    <w:rsid w:val="00B701CD"/>
    <w:rsid w:val="00B82303"/>
    <w:rsid w:val="00B838D5"/>
    <w:rsid w:val="00B846E2"/>
    <w:rsid w:val="00B85E53"/>
    <w:rsid w:val="00B92783"/>
    <w:rsid w:val="00B92986"/>
    <w:rsid w:val="00B96BF4"/>
    <w:rsid w:val="00B97198"/>
    <w:rsid w:val="00B97424"/>
    <w:rsid w:val="00B97FEA"/>
    <w:rsid w:val="00BA2DB2"/>
    <w:rsid w:val="00BB2B90"/>
    <w:rsid w:val="00BB3579"/>
    <w:rsid w:val="00BB528D"/>
    <w:rsid w:val="00BD7841"/>
    <w:rsid w:val="00BF5BFA"/>
    <w:rsid w:val="00BF68F0"/>
    <w:rsid w:val="00BF7F91"/>
    <w:rsid w:val="00BF7FF9"/>
    <w:rsid w:val="00C069EE"/>
    <w:rsid w:val="00C3003E"/>
    <w:rsid w:val="00C302DB"/>
    <w:rsid w:val="00C4592C"/>
    <w:rsid w:val="00C47AE4"/>
    <w:rsid w:val="00C52DBE"/>
    <w:rsid w:val="00C65559"/>
    <w:rsid w:val="00C724C2"/>
    <w:rsid w:val="00C86E0B"/>
    <w:rsid w:val="00CD2BEE"/>
    <w:rsid w:val="00CD3451"/>
    <w:rsid w:val="00CE46CA"/>
    <w:rsid w:val="00CE6666"/>
    <w:rsid w:val="00CF00AA"/>
    <w:rsid w:val="00CF010B"/>
    <w:rsid w:val="00CF295E"/>
    <w:rsid w:val="00CF6625"/>
    <w:rsid w:val="00CF6E52"/>
    <w:rsid w:val="00CF6F35"/>
    <w:rsid w:val="00D07286"/>
    <w:rsid w:val="00D2576F"/>
    <w:rsid w:val="00D5070A"/>
    <w:rsid w:val="00D7113D"/>
    <w:rsid w:val="00D718CC"/>
    <w:rsid w:val="00D72A5F"/>
    <w:rsid w:val="00D74315"/>
    <w:rsid w:val="00D80E05"/>
    <w:rsid w:val="00D813A7"/>
    <w:rsid w:val="00D85C54"/>
    <w:rsid w:val="00D9014A"/>
    <w:rsid w:val="00D974CA"/>
    <w:rsid w:val="00D97956"/>
    <w:rsid w:val="00DA5062"/>
    <w:rsid w:val="00DA7D7A"/>
    <w:rsid w:val="00DB1E43"/>
    <w:rsid w:val="00DB56B5"/>
    <w:rsid w:val="00DB6FC2"/>
    <w:rsid w:val="00DC6422"/>
    <w:rsid w:val="00DD4AA5"/>
    <w:rsid w:val="00DD5927"/>
    <w:rsid w:val="00DF4B6F"/>
    <w:rsid w:val="00DF578D"/>
    <w:rsid w:val="00DF654E"/>
    <w:rsid w:val="00E023BC"/>
    <w:rsid w:val="00E04552"/>
    <w:rsid w:val="00E12A80"/>
    <w:rsid w:val="00E12E3E"/>
    <w:rsid w:val="00E15AF1"/>
    <w:rsid w:val="00E20B05"/>
    <w:rsid w:val="00E634EC"/>
    <w:rsid w:val="00E63D35"/>
    <w:rsid w:val="00E73F6F"/>
    <w:rsid w:val="00E80298"/>
    <w:rsid w:val="00E836A6"/>
    <w:rsid w:val="00E84DDF"/>
    <w:rsid w:val="00E90C4E"/>
    <w:rsid w:val="00EA6AA2"/>
    <w:rsid w:val="00EB1E43"/>
    <w:rsid w:val="00EC4499"/>
    <w:rsid w:val="00ED00D5"/>
    <w:rsid w:val="00ED34D6"/>
    <w:rsid w:val="00EE19D6"/>
    <w:rsid w:val="00EE472C"/>
    <w:rsid w:val="00EF6CB7"/>
    <w:rsid w:val="00F0075E"/>
    <w:rsid w:val="00F00E1F"/>
    <w:rsid w:val="00F04AFC"/>
    <w:rsid w:val="00F04E1B"/>
    <w:rsid w:val="00F15A06"/>
    <w:rsid w:val="00F257A8"/>
    <w:rsid w:val="00F46FFF"/>
    <w:rsid w:val="00F51658"/>
    <w:rsid w:val="00F65A14"/>
    <w:rsid w:val="00F71D1F"/>
    <w:rsid w:val="00F726EC"/>
    <w:rsid w:val="00F734F7"/>
    <w:rsid w:val="00F82434"/>
    <w:rsid w:val="00F83C0E"/>
    <w:rsid w:val="00F8605E"/>
    <w:rsid w:val="00F94373"/>
    <w:rsid w:val="00F95D2F"/>
    <w:rsid w:val="00F96F07"/>
    <w:rsid w:val="00FA0206"/>
    <w:rsid w:val="00FA0C47"/>
    <w:rsid w:val="00FA4993"/>
    <w:rsid w:val="00FA64DE"/>
    <w:rsid w:val="00FB1254"/>
    <w:rsid w:val="00FB142E"/>
    <w:rsid w:val="00FC1F16"/>
    <w:rsid w:val="00FD7B56"/>
    <w:rsid w:val="00FE1622"/>
    <w:rsid w:val="00FE4434"/>
    <w:rsid w:val="00FF2FD7"/>
    <w:rsid w:val="010AC178"/>
    <w:rsid w:val="0294504B"/>
    <w:rsid w:val="0348DDCB"/>
    <w:rsid w:val="04E770B3"/>
    <w:rsid w:val="0A9AA76B"/>
    <w:rsid w:val="0C19AD1B"/>
    <w:rsid w:val="0C220A34"/>
    <w:rsid w:val="0C3677CC"/>
    <w:rsid w:val="1520DF0C"/>
    <w:rsid w:val="177EEBEF"/>
    <w:rsid w:val="17B51B64"/>
    <w:rsid w:val="17BD9602"/>
    <w:rsid w:val="1AB68CB1"/>
    <w:rsid w:val="1B18CF4A"/>
    <w:rsid w:val="1C32B4D1"/>
    <w:rsid w:val="1D27362C"/>
    <w:rsid w:val="1EAE98F5"/>
    <w:rsid w:val="1EC3068D"/>
    <w:rsid w:val="1EFF2C67"/>
    <w:rsid w:val="20BEED7D"/>
    <w:rsid w:val="245D6EF7"/>
    <w:rsid w:val="27079606"/>
    <w:rsid w:val="286E16B8"/>
    <w:rsid w:val="2923BE67"/>
    <w:rsid w:val="2C1F5DBB"/>
    <w:rsid w:val="2F576171"/>
    <w:rsid w:val="3138D49E"/>
    <w:rsid w:val="315B176D"/>
    <w:rsid w:val="32044B07"/>
    <w:rsid w:val="32A99C38"/>
    <w:rsid w:val="33DC21E1"/>
    <w:rsid w:val="34B7F79A"/>
    <w:rsid w:val="3692577E"/>
    <w:rsid w:val="36D7BC2A"/>
    <w:rsid w:val="36E9FDB8"/>
    <w:rsid w:val="372D70B5"/>
    <w:rsid w:val="38738C8B"/>
    <w:rsid w:val="3885CE19"/>
    <w:rsid w:val="3944DA48"/>
    <w:rsid w:val="3A3071D4"/>
    <w:rsid w:val="3AC3EA6C"/>
    <w:rsid w:val="3BBD6EDB"/>
    <w:rsid w:val="3C627D54"/>
    <w:rsid w:val="3D46FDAE"/>
    <w:rsid w:val="3DB88C7D"/>
    <w:rsid w:val="3DFB8B2E"/>
    <w:rsid w:val="3F9A1E16"/>
    <w:rsid w:val="40F02D3F"/>
    <w:rsid w:val="417EAEA4"/>
    <w:rsid w:val="426D7159"/>
    <w:rsid w:val="431A7F05"/>
    <w:rsid w:val="44657127"/>
    <w:rsid w:val="44B41E0F"/>
    <w:rsid w:val="47080F08"/>
    <w:rsid w:val="4941E888"/>
    <w:rsid w:val="4A3FAFCA"/>
    <w:rsid w:val="510E3E8F"/>
    <w:rsid w:val="5121E53B"/>
    <w:rsid w:val="51C84F82"/>
    <w:rsid w:val="51D379AB"/>
    <w:rsid w:val="5223EA50"/>
    <w:rsid w:val="53C27D38"/>
    <w:rsid w:val="5445DF51"/>
    <w:rsid w:val="55A70DC6"/>
    <w:rsid w:val="57B5DDED"/>
    <w:rsid w:val="5975B3F0"/>
    <w:rsid w:val="5A13C893"/>
    <w:rsid w:val="5FE92359"/>
    <w:rsid w:val="612CE1D2"/>
    <w:rsid w:val="61317DE3"/>
    <w:rsid w:val="66B50E30"/>
    <w:rsid w:val="6840AFE7"/>
    <w:rsid w:val="6DD030FB"/>
    <w:rsid w:val="703EAE6C"/>
    <w:rsid w:val="70795058"/>
    <w:rsid w:val="70842EF5"/>
    <w:rsid w:val="70CA1822"/>
    <w:rsid w:val="728623A3"/>
    <w:rsid w:val="72A3A21E"/>
    <w:rsid w:val="73E10EED"/>
    <w:rsid w:val="740D5496"/>
    <w:rsid w:val="7421F404"/>
    <w:rsid w:val="77312C6B"/>
    <w:rsid w:val="7B774B3D"/>
    <w:rsid w:val="7C8BC7EE"/>
    <w:rsid w:val="7F8DB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8E1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4D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64D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DA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mk-MK"/>
      <w14:ligatures w14:val="standardContextual"/>
    </w:rPr>
  </w:style>
  <w:style w:type="paragraph" w:styleId="Heading4">
    <w:name w:val="heading 4"/>
    <w:basedOn w:val="Normal"/>
    <w:link w:val="Heading4Char"/>
    <w:uiPriority w:val="9"/>
    <w:qFormat/>
    <w:rsid w:val="00764D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64DA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DA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mk-MK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DA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mk-MK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DA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mk-MK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DA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mk-MK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B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F4B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F4B6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F4B6F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4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6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A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070A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F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k">
    <w:name w:val="Odstavek"/>
    <w:basedOn w:val="Normal"/>
    <w:link w:val="OdstavekZnak"/>
    <w:qFormat/>
    <w:rsid w:val="00FF2FD7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mk" w:eastAsia="sl-SI"/>
    </w:rPr>
  </w:style>
  <w:style w:type="character" w:customStyle="1" w:styleId="OdstavekZnak">
    <w:name w:val="Odstavek Znak"/>
    <w:link w:val="Odstavek"/>
    <w:rsid w:val="00FF2FD7"/>
    <w:rPr>
      <w:rFonts w:ascii="Arial" w:eastAsia="Times New Roman" w:hAnsi="Arial" w:cs="Arial"/>
      <w:lang w:val="mk" w:eastAsia="sl-SI"/>
    </w:rPr>
  </w:style>
  <w:style w:type="paragraph" w:customStyle="1" w:styleId="Alineazaodstavkom">
    <w:name w:val="Alinea za odstavkom"/>
    <w:basedOn w:val="Normal"/>
    <w:link w:val="AlineazaodstavkomZnak"/>
    <w:qFormat/>
    <w:rsid w:val="00FF2FD7"/>
    <w:pPr>
      <w:numPr>
        <w:numId w:val="5"/>
      </w:numPr>
      <w:spacing w:after="0" w:line="240" w:lineRule="auto"/>
      <w:jc w:val="both"/>
    </w:pPr>
    <w:rPr>
      <w:rFonts w:ascii="Arial" w:eastAsia="Times New Roman" w:hAnsi="Arial" w:cs="Arial"/>
      <w:lang w:val="mk" w:eastAsia="sl-SI"/>
    </w:rPr>
  </w:style>
  <w:style w:type="character" w:customStyle="1" w:styleId="AlineazaodstavkomZnak">
    <w:name w:val="Alinea za odstavkom Znak"/>
    <w:basedOn w:val="DefaultParagraphFont"/>
    <w:link w:val="Alineazaodstavkom"/>
    <w:rsid w:val="00FF2FD7"/>
    <w:rPr>
      <w:rFonts w:ascii="Arial" w:eastAsia="Times New Roman" w:hAnsi="Arial" w:cs="Arial"/>
      <w:lang w:val="mk" w:eastAsia="sl-SI"/>
    </w:rPr>
  </w:style>
  <w:style w:type="paragraph" w:styleId="Header">
    <w:name w:val="header"/>
    <w:basedOn w:val="Normal"/>
    <w:link w:val="HeaderChar"/>
    <w:uiPriority w:val="99"/>
    <w:unhideWhenUsed/>
    <w:rsid w:val="00B97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24"/>
  </w:style>
  <w:style w:type="paragraph" w:styleId="Footer">
    <w:name w:val="footer"/>
    <w:basedOn w:val="Normal"/>
    <w:link w:val="FooterChar"/>
    <w:uiPriority w:val="99"/>
    <w:unhideWhenUsed/>
    <w:rsid w:val="00B97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24"/>
  </w:style>
  <w:style w:type="character" w:styleId="PageNumber">
    <w:name w:val="page number"/>
    <w:basedOn w:val="DefaultParagraphFont"/>
    <w:uiPriority w:val="99"/>
    <w:semiHidden/>
    <w:unhideWhenUsed/>
    <w:rsid w:val="00B97424"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20B0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511C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54487D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487D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4487D"/>
    <w:rPr>
      <w:sz w:val="16"/>
      <w:szCs w:val="16"/>
    </w:rPr>
  </w:style>
  <w:style w:type="paragraph" w:styleId="Revision">
    <w:name w:val="Revision"/>
    <w:hidden/>
    <w:uiPriority w:val="99"/>
    <w:semiHidden/>
    <w:rsid w:val="00305E5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D02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D02"/>
    <w:rPr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DA8"/>
    <w:rPr>
      <w:rFonts w:eastAsiaTheme="majorEastAsia" w:cstheme="majorBidi"/>
      <w:color w:val="2F5496" w:themeColor="accent1" w:themeShade="BF"/>
      <w:kern w:val="2"/>
      <w:sz w:val="28"/>
      <w:szCs w:val="28"/>
      <w:lang w:val="mk-MK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DA8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mk-MK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DA8"/>
    <w:rPr>
      <w:rFonts w:eastAsiaTheme="majorEastAsia" w:cstheme="majorBidi"/>
      <w:color w:val="595959" w:themeColor="text1" w:themeTint="A6"/>
      <w:kern w:val="2"/>
      <w:sz w:val="24"/>
      <w:szCs w:val="24"/>
      <w:lang w:val="mk-MK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DA8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mk-MK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DA8"/>
    <w:rPr>
      <w:rFonts w:eastAsiaTheme="majorEastAsia" w:cstheme="majorBidi"/>
      <w:color w:val="272727" w:themeColor="text1" w:themeTint="D8"/>
      <w:kern w:val="2"/>
      <w:sz w:val="24"/>
      <w:szCs w:val="24"/>
      <w:lang w:val="mk-MK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764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k-MK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4DA8"/>
    <w:rPr>
      <w:rFonts w:asciiTheme="majorHAnsi" w:eastAsiaTheme="majorEastAsia" w:hAnsiTheme="majorHAnsi" w:cstheme="majorBidi"/>
      <w:spacing w:val="-10"/>
      <w:kern w:val="28"/>
      <w:sz w:val="56"/>
      <w:szCs w:val="56"/>
      <w:lang w:val="mk-MK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DA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mk-MK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4DA8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mk-MK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764DA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mk-MK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4DA8"/>
    <w:rPr>
      <w:i/>
      <w:iCs/>
      <w:color w:val="404040" w:themeColor="text1" w:themeTint="BF"/>
      <w:kern w:val="2"/>
      <w:sz w:val="24"/>
      <w:szCs w:val="24"/>
      <w:lang w:val="mk-MK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4D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mk-MK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DA8"/>
    <w:rPr>
      <w:i/>
      <w:iCs/>
      <w:color w:val="2F5496" w:themeColor="accent1" w:themeShade="BF"/>
      <w:kern w:val="2"/>
      <w:sz w:val="24"/>
      <w:szCs w:val="24"/>
      <w:lang w:val="mk-MK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764DA8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76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4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357F66A-99AF-4582-A946-6E38AF38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2025-12-11T13:20:00Z</dcterms:created>
  <dcterms:modified xsi:type="dcterms:W3CDTF">2025-12-11T13:50:00Z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d720fb5d-4902-44ae-893f-c0fdfc8774ac</vt:lpwstr>
  </property>
  <property fmtid="{D5CDD505-2E9C-101B-9397-08002B2CF9AE}" pid="3" name="MSIP_Label_28c922a5-a1f4-4aeb-ba12-30580b2dc78a_Enabled">
    <vt:lpwstr>true</vt:lpwstr>
  </property>
  <property fmtid="{D5CDD505-2E9C-101B-9397-08002B2CF9AE}" pid="4" name="MSIP_Label_28c922a5-a1f4-4aeb-ba12-30580b2dc78a_SetDate">
    <vt:lpwstr>2025-11-05T11:06:00Z</vt:lpwstr>
  </property>
  <property fmtid="{D5CDD505-2E9C-101B-9397-08002B2CF9AE}" pid="5" name="MSIP_Label_28c922a5-a1f4-4aeb-ba12-30580b2dc78a_Method">
    <vt:lpwstr>Standard</vt:lpwstr>
  </property>
  <property fmtid="{D5CDD505-2E9C-101B-9397-08002B2CF9AE}" pid="6" name="MSIP_Label_28c922a5-a1f4-4aeb-ba12-30580b2dc78a_Name">
    <vt:lpwstr>defa4170-0d19-0005-0004-bc88714345d2</vt:lpwstr>
  </property>
  <property fmtid="{D5CDD505-2E9C-101B-9397-08002B2CF9AE}" pid="7" name="MSIP_Label_28c922a5-a1f4-4aeb-ba12-30580b2dc78a_SiteId">
    <vt:lpwstr>f12e80a2-1558-4ba5-a100-5c03029b1340</vt:lpwstr>
  </property>
  <property fmtid="{D5CDD505-2E9C-101B-9397-08002B2CF9AE}" pid="8" name="MSIP_Label_28c922a5-a1f4-4aeb-ba12-30580b2dc78a_ActionId">
    <vt:lpwstr>7b378bfb-ddc9-4409-8637-48f8d0ea885d</vt:lpwstr>
  </property>
  <property fmtid="{D5CDD505-2E9C-101B-9397-08002B2CF9AE}" pid="9" name="MSIP_Label_28c922a5-a1f4-4aeb-ba12-30580b2dc78a_ContentBits">
    <vt:lpwstr>0</vt:lpwstr>
  </property>
  <property fmtid="{D5CDD505-2E9C-101B-9397-08002B2CF9AE}" pid="10" name="MSIP_Label_28c922a5-a1f4-4aeb-ba12-30580b2dc78a_Tag">
    <vt:lpwstr>10, 3, 0, 1</vt:lpwstr>
  </property>
</Properties>
</file>