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9E5217" w14:textId="3D0C5F8E" w:rsidR="00057B69" w:rsidRPr="00B80966" w:rsidRDefault="003C7EBF" w:rsidP="001B6A39">
      <w:pPr>
        <w:pStyle w:val="BodyText"/>
        <w:ind w:left="103"/>
        <w:rPr>
          <w:rFonts w:ascii="Arial" w:hAnsi="Arial" w:cs="Arial"/>
          <w:lang w:val="en-GB"/>
        </w:rPr>
      </w:pPr>
      <w:r>
        <w:rPr>
          <w:rFonts w:ascii="Arial" w:hAnsi="Arial" w:cs="Arial"/>
          <w:noProof/>
          <w:lang w:val="en-GB"/>
        </w:rPr>
        <mc:AlternateContent>
          <mc:Choice Requires="wpg">
            <w:drawing>
              <wp:inline distT="0" distB="0" distL="0" distR="0" wp14:anchorId="0A55AEA3" wp14:editId="781AF3EA">
                <wp:extent cx="6500495" cy="453390"/>
                <wp:effectExtent l="8255" t="0" r="6350" b="3810"/>
                <wp:docPr id="1876453968"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00495" cy="453390"/>
                          <a:chOff x="0" y="0"/>
                          <a:chExt cx="10608" cy="842"/>
                        </a:xfrm>
                      </wpg:grpSpPr>
                      <wps:wsp>
                        <wps:cNvPr id="876459103" name="Freeform 6"/>
                        <wps:cNvSpPr>
                          <a:spLocks/>
                        </wps:cNvSpPr>
                        <wps:spPr bwMode="auto">
                          <a:xfrm>
                            <a:off x="0" y="0"/>
                            <a:ext cx="10608" cy="842"/>
                          </a:xfrm>
                          <a:custGeom>
                            <a:avLst/>
                            <a:gdLst>
                              <a:gd name="T0" fmla="*/ 10524 w 10608"/>
                              <a:gd name="T1" fmla="*/ 0 h 842"/>
                              <a:gd name="T2" fmla="*/ 84 w 10608"/>
                              <a:gd name="T3" fmla="*/ 0 h 842"/>
                              <a:gd name="T4" fmla="*/ 51 w 10608"/>
                              <a:gd name="T5" fmla="*/ 6 h 842"/>
                              <a:gd name="T6" fmla="*/ 25 w 10608"/>
                              <a:gd name="T7" fmla="*/ 24 h 842"/>
                              <a:gd name="T8" fmla="*/ 7 w 10608"/>
                              <a:gd name="T9" fmla="*/ 51 h 842"/>
                              <a:gd name="T10" fmla="*/ 0 w 10608"/>
                              <a:gd name="T11" fmla="*/ 83 h 842"/>
                              <a:gd name="T12" fmla="*/ 0 w 10608"/>
                              <a:gd name="T13" fmla="*/ 759 h 842"/>
                              <a:gd name="T14" fmla="*/ 7 w 10608"/>
                              <a:gd name="T15" fmla="*/ 791 h 842"/>
                              <a:gd name="T16" fmla="*/ 25 w 10608"/>
                              <a:gd name="T17" fmla="*/ 818 h 842"/>
                              <a:gd name="T18" fmla="*/ 51 w 10608"/>
                              <a:gd name="T19" fmla="*/ 835 h 842"/>
                              <a:gd name="T20" fmla="*/ 84 w 10608"/>
                              <a:gd name="T21" fmla="*/ 842 h 842"/>
                              <a:gd name="T22" fmla="*/ 10524 w 10608"/>
                              <a:gd name="T23" fmla="*/ 842 h 842"/>
                              <a:gd name="T24" fmla="*/ 10557 w 10608"/>
                              <a:gd name="T25" fmla="*/ 835 h 842"/>
                              <a:gd name="T26" fmla="*/ 10583 w 10608"/>
                              <a:gd name="T27" fmla="*/ 818 h 842"/>
                              <a:gd name="T28" fmla="*/ 10601 w 10608"/>
                              <a:gd name="T29" fmla="*/ 791 h 842"/>
                              <a:gd name="T30" fmla="*/ 10608 w 10608"/>
                              <a:gd name="T31" fmla="*/ 759 h 842"/>
                              <a:gd name="T32" fmla="*/ 10608 w 10608"/>
                              <a:gd name="T33" fmla="*/ 83 h 842"/>
                              <a:gd name="T34" fmla="*/ 10601 w 10608"/>
                              <a:gd name="T35" fmla="*/ 51 h 842"/>
                              <a:gd name="T36" fmla="*/ 10583 w 10608"/>
                              <a:gd name="T37" fmla="*/ 24 h 842"/>
                              <a:gd name="T38" fmla="*/ 10557 w 10608"/>
                              <a:gd name="T39" fmla="*/ 6 h 842"/>
                              <a:gd name="T40" fmla="*/ 10524 w 10608"/>
                              <a:gd name="T41" fmla="*/ 0 h 84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10608" h="842">
                                <a:moveTo>
                                  <a:pt x="10524" y="0"/>
                                </a:moveTo>
                                <a:lnTo>
                                  <a:pt x="84" y="0"/>
                                </a:lnTo>
                                <a:lnTo>
                                  <a:pt x="51" y="6"/>
                                </a:lnTo>
                                <a:lnTo>
                                  <a:pt x="25" y="24"/>
                                </a:lnTo>
                                <a:lnTo>
                                  <a:pt x="7" y="51"/>
                                </a:lnTo>
                                <a:lnTo>
                                  <a:pt x="0" y="83"/>
                                </a:lnTo>
                                <a:lnTo>
                                  <a:pt x="0" y="759"/>
                                </a:lnTo>
                                <a:lnTo>
                                  <a:pt x="7" y="791"/>
                                </a:lnTo>
                                <a:lnTo>
                                  <a:pt x="25" y="818"/>
                                </a:lnTo>
                                <a:lnTo>
                                  <a:pt x="51" y="835"/>
                                </a:lnTo>
                                <a:lnTo>
                                  <a:pt x="84" y="842"/>
                                </a:lnTo>
                                <a:lnTo>
                                  <a:pt x="10524" y="842"/>
                                </a:lnTo>
                                <a:lnTo>
                                  <a:pt x="10557" y="835"/>
                                </a:lnTo>
                                <a:lnTo>
                                  <a:pt x="10583" y="818"/>
                                </a:lnTo>
                                <a:lnTo>
                                  <a:pt x="10601" y="791"/>
                                </a:lnTo>
                                <a:lnTo>
                                  <a:pt x="10608" y="759"/>
                                </a:lnTo>
                                <a:lnTo>
                                  <a:pt x="10608" y="83"/>
                                </a:lnTo>
                                <a:lnTo>
                                  <a:pt x="10601" y="51"/>
                                </a:lnTo>
                                <a:lnTo>
                                  <a:pt x="10583" y="24"/>
                                </a:lnTo>
                                <a:lnTo>
                                  <a:pt x="10557" y="6"/>
                                </a:lnTo>
                                <a:lnTo>
                                  <a:pt x="10524" y="0"/>
                                </a:lnTo>
                                <a:close/>
                              </a:path>
                            </a:pathLst>
                          </a:custGeom>
                          <a:solidFill>
                            <a:srgbClr val="DCE6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25494182" name="Text Box 5"/>
                        <wps:cNvSpPr txBox="1">
                          <a:spLocks noChangeArrowheads="1"/>
                        </wps:cNvSpPr>
                        <wps:spPr bwMode="auto">
                          <a:xfrm>
                            <a:off x="0" y="0"/>
                            <a:ext cx="10608" cy="8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B78CD9" w14:textId="77777777" w:rsidR="004F1F29" w:rsidRDefault="004F1F29">
                              <w:pPr>
                                <w:spacing w:before="1"/>
                                <w:ind w:left="509"/>
                                <w:rPr>
                                  <w:rFonts w:ascii="Arial"/>
                                  <w:b/>
                                  <w:color w:val="365F91"/>
                                </w:rPr>
                              </w:pPr>
                            </w:p>
                            <w:p w14:paraId="0247109E" w14:textId="1ED8440E" w:rsidR="00057B69" w:rsidRDefault="00000000">
                              <w:pPr>
                                <w:spacing w:before="1"/>
                                <w:ind w:left="509"/>
                                <w:rPr>
                                  <w:rFonts w:ascii="Arial"/>
                                  <w:b/>
                                </w:rPr>
                              </w:pPr>
                              <w:r>
                                <w:rPr>
                                  <w:rFonts w:ascii="Arial"/>
                                  <w:b/>
                                  <w:color w:val="365F91"/>
                                </w:rPr>
                                <w:t>CURRICULUM</w:t>
                              </w:r>
                              <w:r>
                                <w:rPr>
                                  <w:rFonts w:ascii="Arial"/>
                                  <w:b/>
                                  <w:color w:val="365F91"/>
                                  <w:spacing w:val="-5"/>
                                </w:rPr>
                                <w:t xml:space="preserve"> </w:t>
                              </w:r>
                              <w:r>
                                <w:rPr>
                                  <w:rFonts w:ascii="Arial"/>
                                  <w:b/>
                                  <w:color w:val="365F91"/>
                                </w:rPr>
                                <w:t>VITAE</w:t>
                              </w:r>
                            </w:p>
                          </w:txbxContent>
                        </wps:txbx>
                        <wps:bodyPr rot="0" vert="horz" wrap="square" lIns="0" tIns="0" rIns="0" bIns="0" anchor="t" anchorCtr="0" upright="1">
                          <a:noAutofit/>
                        </wps:bodyPr>
                      </wps:wsp>
                    </wpg:wgp>
                  </a:graphicData>
                </a:graphic>
              </wp:inline>
            </w:drawing>
          </mc:Choice>
          <mc:Fallback>
            <w:pict>
              <v:group w14:anchorId="0A55AEA3" id="Group 4" o:spid="_x0000_s1026" style="width:511.85pt;height:35.7pt;mso-position-horizontal-relative:char;mso-position-vertical-relative:line" coordsize="10608,8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">
                <v:shape id="Freeform 6" o:spid="_x0000_s1027" style="position:absolute;width:10608;height:842;visibility:visible;mso-wrap-style:square;v-text-anchor:top" coordsize="10608,8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" path="m10524,l84,,51,6,25,24,7,51,,83,,759r7,32l25,818r26,17l84,842r10440,l10557,835r26,-17l10601,791r7,-32l10608,83r-7,-32l10583,24,10557,6,10524,xe" fillcolor="#dce6f0" stroked="f">
                  <v:path arrowok="t" o:connecttype="custom" o:connectlocs="10524,0;84,0;51,6;25,24;7,51;0,83;0,759;7,791;25,818;51,835;84,842;10524,842;10557,835;10583,818;10601,791;10608,759;10608,83;10601,51;10583,24;10557,6;10524,0" o:connectangles="0,0,0,0,0,0,0,0,0,0,0,0,0,0,0,0,0,0,0,0,0"/>
                </v:shape>
                <v:shapetype id="_x0000_t202" coordsize="21600,21600" o:spt="202" path="m,l,21600r21600,l21600,xe">
                  <v:stroke joinstyle="miter"/>
                  <v:path gradientshapeok="t" o:connecttype="rect"/>
                </v:shapetype>
                <v:shape id="Text Box 5" o:spid="_x0000_s1028" type="#_x0000_t202" style="position:absolute;width:10608;height:8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" filled="f" stroked="f">
                  <v:textbox inset="0,0,0,0">
                    <w:txbxContent>
                      <w:p w14:paraId="69B78CD9" w14:textId="77777777" w:rsidR="004F1F29" w:rsidRDefault="004F1F29">
                        <w:pPr>
                          <w:spacing w:before="1"/>
                          <w:ind w:left="509"/>
                          <w:rPr>
                            <w:rFonts w:ascii="Arial"/>
                            <w:b/>
                            <w:color w:val="365F91"/>
                          </w:rPr>
                        </w:pPr>
                      </w:p>
                      <w:p w14:paraId="0247109E" w14:textId="1ED8440E" w:rsidR="00057B69" w:rsidRDefault="00000000">
                        <w:pPr>
                          <w:spacing w:before="1"/>
                          <w:ind w:left="509"/>
                          <w:rPr>
                            <w:rFonts w:ascii="Arial"/>
                            <w:b/>
                          </w:rPr>
                        </w:pPr>
                        <w:r>
                          <w:rPr>
                            <w:rFonts w:ascii="Arial"/>
                            <w:b/>
                            <w:color w:val="365F91"/>
                          </w:rPr>
                          <w:t>CURRICULUM</w:t>
                        </w:r>
                        <w:r>
                          <w:rPr>
                            <w:rFonts w:ascii="Arial"/>
                            <w:b/>
                            <w:color w:val="365F91"/>
                            <w:spacing w:val="-5"/>
                          </w:rPr>
                          <w:t xml:space="preserve"> </w:t>
                        </w:r>
                        <w:r>
                          <w:rPr>
                            <w:rFonts w:ascii="Arial"/>
                            <w:b/>
                            <w:color w:val="365F91"/>
                          </w:rPr>
                          <w:t>VITAE</w:t>
                        </w:r>
                      </w:p>
                    </w:txbxContent>
                  </v:textbox>
                </v:shape>
                <w10:anchorlock/>
              </v:group>
            </w:pict>
          </mc:Fallback>
        </mc:AlternateContent>
      </w:r>
    </w:p>
    <w:p w14:paraId="3D161C2F" w14:textId="77777777" w:rsidR="001B6A39" w:rsidRPr="00B80966" w:rsidRDefault="001B6A39" w:rsidP="00A55885">
      <w:pPr>
        <w:pStyle w:val="Heading1"/>
        <w:spacing w:before="94"/>
        <w:ind w:left="611" w:firstLine="0"/>
        <w:rPr>
          <w:lang w:val="en-GB"/>
        </w:rPr>
      </w:pPr>
    </w:p>
    <w:p w14:paraId="21BFFD65" w14:textId="789024E8" w:rsidR="00057B69" w:rsidRPr="00B80966" w:rsidRDefault="00000000" w:rsidP="001B6A39">
      <w:pPr>
        <w:pStyle w:val="Heading1"/>
        <w:numPr>
          <w:ilvl w:val="0"/>
          <w:numId w:val="7"/>
        </w:numPr>
        <w:tabs>
          <w:tab w:val="left" w:pos="972"/>
          <w:tab w:val="left" w:pos="973"/>
        </w:tabs>
        <w:spacing w:before="94"/>
        <w:rPr>
          <w:lang w:val="en-GB"/>
        </w:rPr>
      </w:pPr>
      <w:r w:rsidRPr="00B80966">
        <w:rPr>
          <w:color w:val="365F91"/>
          <w:lang w:val="en-GB"/>
        </w:rPr>
        <w:t xml:space="preserve">Family name </w:t>
      </w:r>
      <w:r w:rsidRPr="00B80966">
        <w:rPr>
          <w:lang w:val="en-GB"/>
        </w:rPr>
        <w:t>Kadric</w:t>
      </w:r>
    </w:p>
    <w:p w14:paraId="7A6AEC22" w14:textId="77777777" w:rsidR="001B6A39" w:rsidRPr="00B80966" w:rsidRDefault="00000000" w:rsidP="001B6A39">
      <w:pPr>
        <w:pStyle w:val="ListParagraph"/>
        <w:numPr>
          <w:ilvl w:val="0"/>
          <w:numId w:val="7"/>
        </w:numPr>
        <w:tabs>
          <w:tab w:val="left" w:pos="972"/>
          <w:tab w:val="left" w:pos="973"/>
        </w:tabs>
        <w:spacing w:before="43"/>
        <w:rPr>
          <w:rFonts w:ascii="Arial" w:hAnsi="Arial" w:cs="Arial"/>
          <w:b/>
          <w:sz w:val="18"/>
          <w:szCs w:val="18"/>
          <w:lang w:val="en-GB"/>
        </w:rPr>
      </w:pPr>
      <w:r w:rsidRPr="00B80966">
        <w:rPr>
          <w:rFonts w:ascii="Arial" w:hAnsi="Arial" w:cs="Arial"/>
          <w:b/>
          <w:color w:val="365F91"/>
          <w:sz w:val="18"/>
          <w:szCs w:val="18"/>
          <w:lang w:val="en-GB"/>
        </w:rPr>
        <w:t xml:space="preserve">First names </w:t>
      </w:r>
      <w:r w:rsidRPr="00B80966">
        <w:rPr>
          <w:rFonts w:ascii="Arial" w:hAnsi="Arial" w:cs="Arial"/>
          <w:b/>
          <w:sz w:val="18"/>
          <w:szCs w:val="18"/>
          <w:lang w:val="en-GB"/>
        </w:rPr>
        <w:t>Jelena</w:t>
      </w:r>
    </w:p>
    <w:p w14:paraId="5D072BEF" w14:textId="77777777" w:rsidR="001B6A39" w:rsidRPr="00B80966" w:rsidRDefault="00000000" w:rsidP="001B6A39">
      <w:pPr>
        <w:pStyle w:val="ListParagraph"/>
        <w:numPr>
          <w:ilvl w:val="0"/>
          <w:numId w:val="7"/>
        </w:numPr>
        <w:tabs>
          <w:tab w:val="left" w:pos="972"/>
          <w:tab w:val="left" w:pos="973"/>
        </w:tabs>
        <w:spacing w:before="43"/>
        <w:rPr>
          <w:rFonts w:ascii="Arial" w:hAnsi="Arial" w:cs="Arial"/>
          <w:b/>
          <w:sz w:val="18"/>
          <w:szCs w:val="18"/>
          <w:lang w:val="en-GB"/>
        </w:rPr>
      </w:pPr>
      <w:r w:rsidRPr="00B80966">
        <w:rPr>
          <w:rFonts w:ascii="Arial" w:hAnsi="Arial" w:cs="Arial"/>
          <w:b/>
          <w:bCs/>
          <w:color w:val="365F91"/>
          <w:sz w:val="18"/>
          <w:szCs w:val="18"/>
          <w:lang w:val="en-GB"/>
        </w:rPr>
        <w:t>Phone number</w:t>
      </w:r>
      <w:r w:rsidRPr="00B80966">
        <w:rPr>
          <w:rFonts w:ascii="Arial" w:hAnsi="Arial" w:cs="Arial"/>
          <w:color w:val="365F91"/>
          <w:sz w:val="18"/>
          <w:szCs w:val="18"/>
          <w:lang w:val="en-GB"/>
        </w:rPr>
        <w:t xml:space="preserve"> </w:t>
      </w:r>
      <w:r w:rsidRPr="00B80966">
        <w:rPr>
          <w:rFonts w:ascii="Arial" w:hAnsi="Arial" w:cs="Arial"/>
          <w:sz w:val="18"/>
          <w:szCs w:val="18"/>
          <w:lang w:val="en-GB"/>
        </w:rPr>
        <w:t>+389 75 374 526</w:t>
      </w:r>
    </w:p>
    <w:p w14:paraId="39F91A69" w14:textId="77777777" w:rsidR="001B6A39" w:rsidRPr="00B80966" w:rsidRDefault="00000000" w:rsidP="001B6A39">
      <w:pPr>
        <w:pStyle w:val="ListParagraph"/>
        <w:numPr>
          <w:ilvl w:val="0"/>
          <w:numId w:val="7"/>
        </w:numPr>
        <w:tabs>
          <w:tab w:val="left" w:pos="972"/>
          <w:tab w:val="left" w:pos="973"/>
        </w:tabs>
        <w:spacing w:before="43"/>
        <w:rPr>
          <w:rFonts w:ascii="Arial" w:hAnsi="Arial" w:cs="Arial"/>
          <w:b/>
          <w:sz w:val="18"/>
          <w:szCs w:val="18"/>
          <w:u w:val="single"/>
          <w:lang w:val="en-GB"/>
        </w:rPr>
      </w:pPr>
      <w:r w:rsidRPr="00B80966">
        <w:rPr>
          <w:rFonts w:ascii="Arial" w:hAnsi="Arial" w:cs="Arial"/>
          <w:b/>
          <w:color w:val="365F91"/>
          <w:sz w:val="18"/>
          <w:szCs w:val="18"/>
          <w:lang w:val="en-GB"/>
        </w:rPr>
        <w:t>E-mail</w:t>
      </w:r>
      <w:r w:rsidRPr="00B80966">
        <w:rPr>
          <w:rFonts w:ascii="Arial" w:hAnsi="Arial" w:cs="Arial"/>
          <w:b/>
          <w:sz w:val="18"/>
          <w:szCs w:val="18"/>
          <w:lang w:val="en-GB"/>
        </w:rPr>
        <w:t xml:space="preserve">: </w:t>
      </w:r>
      <w:hyperlink r:id="rId8">
        <w:r w:rsidR="00057B69" w:rsidRPr="00B80966">
          <w:rPr>
            <w:rFonts w:ascii="Arial" w:hAnsi="Arial" w:cs="Arial"/>
            <w:color w:val="0461C1"/>
            <w:sz w:val="18"/>
            <w:szCs w:val="18"/>
            <w:u w:val="single"/>
            <w:lang w:val="en-GB"/>
          </w:rPr>
          <w:t>jelena.kadric@ihr.org.mk</w:t>
        </w:r>
      </w:hyperlink>
    </w:p>
    <w:p w14:paraId="45C36014" w14:textId="4B05D63F" w:rsidR="00057B69" w:rsidRPr="00B80966" w:rsidRDefault="00000000" w:rsidP="001B6A39">
      <w:pPr>
        <w:pStyle w:val="ListParagraph"/>
        <w:numPr>
          <w:ilvl w:val="0"/>
          <w:numId w:val="7"/>
        </w:numPr>
        <w:tabs>
          <w:tab w:val="left" w:pos="972"/>
          <w:tab w:val="left" w:pos="973"/>
        </w:tabs>
        <w:spacing w:before="43"/>
        <w:rPr>
          <w:rFonts w:ascii="Arial" w:hAnsi="Arial" w:cs="Arial"/>
          <w:b/>
          <w:bCs/>
          <w:sz w:val="18"/>
          <w:szCs w:val="18"/>
          <w:u w:val="single"/>
          <w:lang w:val="en-GB"/>
        </w:rPr>
      </w:pPr>
      <w:r w:rsidRPr="00B80966">
        <w:rPr>
          <w:rFonts w:ascii="Arial" w:hAnsi="Arial" w:cs="Arial"/>
          <w:b/>
          <w:bCs/>
          <w:color w:val="365F91"/>
          <w:sz w:val="18"/>
          <w:szCs w:val="18"/>
          <w:lang w:val="en-GB"/>
        </w:rPr>
        <w:t>Education</w:t>
      </w:r>
    </w:p>
    <w:p w14:paraId="7349B7D4" w14:textId="77777777" w:rsidR="00057B69" w:rsidRPr="00B80966" w:rsidRDefault="00057B69">
      <w:pPr>
        <w:pStyle w:val="BodyText"/>
        <w:spacing w:before="4"/>
        <w:rPr>
          <w:rFonts w:ascii="Arial" w:hAnsi="Arial" w:cs="Arial"/>
          <w:b/>
          <w:lang w:val="en-GB"/>
        </w:rPr>
      </w:pPr>
    </w:p>
    <w:tbl>
      <w:tblPr>
        <w:tblW w:w="0" w:type="auto"/>
        <w:tblInd w:w="8" w:type="dxa"/>
        <w:tblBorders>
          <w:top w:val="single" w:sz="6" w:space="0" w:color="B8CCE2"/>
          <w:left w:val="single" w:sz="6" w:space="0" w:color="B8CCE2"/>
          <w:bottom w:val="single" w:sz="6" w:space="0" w:color="B8CCE2"/>
          <w:right w:val="single" w:sz="6" w:space="0" w:color="B8CCE2"/>
          <w:insideH w:val="single" w:sz="6" w:space="0" w:color="B8CCE2"/>
          <w:insideV w:val="single" w:sz="6" w:space="0" w:color="B8CCE2"/>
        </w:tblBorders>
        <w:tblLayout w:type="fixed"/>
        <w:tblCellMar>
          <w:left w:w="0" w:type="dxa"/>
          <w:right w:w="0" w:type="dxa"/>
        </w:tblCellMar>
        <w:tblLook w:val="01E0" w:firstRow="1" w:lastRow="1" w:firstColumn="1" w:lastColumn="1" w:noHBand="0" w:noVBand="0"/>
      </w:tblPr>
      <w:tblGrid>
        <w:gridCol w:w="5225"/>
        <w:gridCol w:w="5225"/>
      </w:tblGrid>
      <w:tr w:rsidR="00057B69" w:rsidRPr="00B80966" w14:paraId="4C6D7DA0" w14:textId="77777777" w:rsidTr="001B6A39">
        <w:trPr>
          <w:trHeight w:val="321"/>
        </w:trPr>
        <w:tc>
          <w:tcPr>
            <w:tcW w:w="5225" w:type="dxa"/>
            <w:shd w:val="clear" w:color="auto" w:fill="365F91"/>
          </w:tcPr>
          <w:p w14:paraId="6E1E34AD" w14:textId="0352EFE0" w:rsidR="00057B69" w:rsidRPr="00B80966" w:rsidRDefault="001B6A39" w:rsidP="001B6A39">
            <w:pPr>
              <w:pStyle w:val="TableParagraph"/>
              <w:spacing w:before="61"/>
              <w:ind w:left="0"/>
              <w:jc w:val="center"/>
              <w:rPr>
                <w:rFonts w:ascii="Arial" w:hAnsi="Arial" w:cs="Arial"/>
                <w:b/>
                <w:sz w:val="18"/>
                <w:szCs w:val="18"/>
                <w:lang w:val="en-GB"/>
              </w:rPr>
            </w:pPr>
            <w:r w:rsidRPr="00B80966">
              <w:rPr>
                <w:rFonts w:ascii="Arial" w:hAnsi="Arial" w:cs="Arial"/>
                <w:b/>
                <w:color w:val="C5D9EF"/>
                <w:w w:val="95"/>
                <w:sz w:val="18"/>
                <w:szCs w:val="18"/>
                <w:lang w:val="en-GB"/>
              </w:rPr>
              <w:t>INSTITUTION [DATE FROM – DATE TO]</w:t>
            </w:r>
          </w:p>
        </w:tc>
        <w:tc>
          <w:tcPr>
            <w:tcW w:w="5225" w:type="dxa"/>
            <w:shd w:val="clear" w:color="auto" w:fill="365F91"/>
          </w:tcPr>
          <w:p w14:paraId="17D7CA02" w14:textId="77777777" w:rsidR="00057B69" w:rsidRPr="00B80966" w:rsidRDefault="00000000" w:rsidP="001B6A39">
            <w:pPr>
              <w:pStyle w:val="TableParagraph"/>
              <w:spacing w:before="61"/>
              <w:ind w:left="0"/>
              <w:jc w:val="center"/>
              <w:rPr>
                <w:rFonts w:ascii="Arial" w:hAnsi="Arial" w:cs="Arial"/>
                <w:b/>
                <w:sz w:val="18"/>
                <w:szCs w:val="18"/>
                <w:lang w:val="en-GB"/>
              </w:rPr>
            </w:pPr>
            <w:r w:rsidRPr="00B80966">
              <w:rPr>
                <w:rFonts w:ascii="Arial" w:hAnsi="Arial" w:cs="Arial"/>
                <w:b/>
                <w:color w:val="C5D9EF"/>
                <w:w w:val="95"/>
                <w:sz w:val="18"/>
                <w:szCs w:val="18"/>
                <w:lang w:val="en-GB"/>
              </w:rPr>
              <w:t>DEGREE(S) OR DIPLOMA(S) OBTAINED</w:t>
            </w:r>
          </w:p>
        </w:tc>
      </w:tr>
      <w:tr w:rsidR="00057B69" w:rsidRPr="00B80966" w14:paraId="60FF70D4" w14:textId="77777777" w:rsidTr="001B6A39">
        <w:trPr>
          <w:trHeight w:val="738"/>
        </w:trPr>
        <w:tc>
          <w:tcPr>
            <w:tcW w:w="5225" w:type="dxa"/>
          </w:tcPr>
          <w:p w14:paraId="1F79473B" w14:textId="5AA04499" w:rsidR="00057B69" w:rsidRPr="00B80966" w:rsidRDefault="00000000">
            <w:pPr>
              <w:pStyle w:val="TableParagraph"/>
              <w:spacing w:before="61"/>
              <w:ind w:left="134"/>
              <w:rPr>
                <w:rFonts w:ascii="Arial" w:hAnsi="Arial" w:cs="Arial"/>
                <w:sz w:val="18"/>
                <w:szCs w:val="18"/>
                <w:lang w:val="en-GB"/>
              </w:rPr>
            </w:pPr>
            <w:r w:rsidRPr="00B80966">
              <w:rPr>
                <w:rFonts w:ascii="Arial" w:hAnsi="Arial" w:cs="Arial"/>
                <w:sz w:val="18"/>
                <w:szCs w:val="18"/>
                <w:lang w:val="en-GB"/>
              </w:rPr>
              <w:t>Ministry of justice (199</w:t>
            </w:r>
            <w:r w:rsidR="004D228C">
              <w:rPr>
                <w:rFonts w:ascii="Arial" w:hAnsi="Arial" w:cs="Arial"/>
                <w:sz w:val="18"/>
                <w:szCs w:val="18"/>
                <w:lang w:val="mk-MK"/>
              </w:rPr>
              <w:t>7</w:t>
            </w:r>
            <w:r w:rsidRPr="00B80966">
              <w:rPr>
                <w:rFonts w:ascii="Arial" w:hAnsi="Arial" w:cs="Arial"/>
                <w:sz w:val="18"/>
                <w:szCs w:val="18"/>
                <w:lang w:val="en-GB"/>
              </w:rPr>
              <w:t>)</w:t>
            </w:r>
          </w:p>
        </w:tc>
        <w:tc>
          <w:tcPr>
            <w:tcW w:w="5225" w:type="dxa"/>
          </w:tcPr>
          <w:p w14:paraId="0AAE6FB0" w14:textId="77777777" w:rsidR="00057B69" w:rsidRPr="00B80966" w:rsidRDefault="00000000">
            <w:pPr>
              <w:pStyle w:val="TableParagraph"/>
              <w:spacing w:before="61"/>
              <w:ind w:left="136"/>
              <w:rPr>
                <w:rFonts w:ascii="Arial" w:hAnsi="Arial" w:cs="Arial"/>
                <w:sz w:val="18"/>
                <w:szCs w:val="18"/>
                <w:lang w:val="en-GB"/>
              </w:rPr>
            </w:pPr>
            <w:r w:rsidRPr="00B80966">
              <w:rPr>
                <w:rFonts w:ascii="Arial" w:hAnsi="Arial" w:cs="Arial"/>
                <w:sz w:val="18"/>
                <w:szCs w:val="18"/>
                <w:lang w:val="en-GB"/>
              </w:rPr>
              <w:t>Bar exam</w:t>
            </w:r>
          </w:p>
        </w:tc>
      </w:tr>
      <w:tr w:rsidR="00057B69" w:rsidRPr="00B80966" w14:paraId="6EFA97DA" w14:textId="77777777" w:rsidTr="001B6A39">
        <w:trPr>
          <w:trHeight w:val="744"/>
        </w:trPr>
        <w:tc>
          <w:tcPr>
            <w:tcW w:w="5225" w:type="dxa"/>
          </w:tcPr>
          <w:p w14:paraId="42985034" w14:textId="77777777" w:rsidR="00057B69" w:rsidRPr="00B80966" w:rsidRDefault="00000000">
            <w:pPr>
              <w:pStyle w:val="TableParagraph"/>
              <w:spacing w:before="63" w:line="259" w:lineRule="auto"/>
              <w:ind w:left="134"/>
              <w:rPr>
                <w:rFonts w:ascii="Arial" w:hAnsi="Arial" w:cs="Arial"/>
                <w:sz w:val="18"/>
                <w:szCs w:val="18"/>
                <w:lang w:val="en-GB"/>
              </w:rPr>
            </w:pPr>
            <w:r w:rsidRPr="00B80966">
              <w:rPr>
                <w:rFonts w:ascii="Arial" w:hAnsi="Arial" w:cs="Arial"/>
                <w:sz w:val="18"/>
                <w:szCs w:val="18"/>
                <w:lang w:val="en-GB"/>
              </w:rPr>
              <w:t>University Ss. Cyril and Methodius, Faculty of Law, Skopje, Macedonia (1991-1995)</w:t>
            </w:r>
          </w:p>
        </w:tc>
        <w:tc>
          <w:tcPr>
            <w:tcW w:w="5225" w:type="dxa"/>
          </w:tcPr>
          <w:p w14:paraId="6849B6E7" w14:textId="77777777" w:rsidR="00057B69" w:rsidRPr="00B80966" w:rsidRDefault="00000000">
            <w:pPr>
              <w:pStyle w:val="TableParagraph"/>
              <w:spacing w:before="63"/>
              <w:ind w:left="136"/>
              <w:rPr>
                <w:rFonts w:ascii="Arial" w:hAnsi="Arial" w:cs="Arial"/>
                <w:sz w:val="18"/>
                <w:szCs w:val="18"/>
                <w:lang w:val="en-GB"/>
              </w:rPr>
            </w:pPr>
            <w:r w:rsidRPr="00B80966">
              <w:rPr>
                <w:rFonts w:ascii="Arial" w:hAnsi="Arial" w:cs="Arial"/>
                <w:sz w:val="18"/>
                <w:szCs w:val="18"/>
                <w:lang w:val="en-GB"/>
              </w:rPr>
              <w:t>Law graduate</w:t>
            </w:r>
          </w:p>
        </w:tc>
      </w:tr>
    </w:tbl>
    <w:p w14:paraId="0E95F149" w14:textId="77777777" w:rsidR="00057B69" w:rsidRPr="00B80966" w:rsidRDefault="00057B69">
      <w:pPr>
        <w:pStyle w:val="BodyText"/>
        <w:spacing w:before="9"/>
        <w:rPr>
          <w:rFonts w:ascii="Arial" w:hAnsi="Arial" w:cs="Arial"/>
          <w:b/>
          <w:lang w:val="en-GB"/>
        </w:rPr>
      </w:pPr>
    </w:p>
    <w:p w14:paraId="29563DCF" w14:textId="7DF5F727" w:rsidR="00057B69" w:rsidRPr="00B80966" w:rsidRDefault="00000000" w:rsidP="001B6A39">
      <w:pPr>
        <w:pStyle w:val="ListParagraph"/>
        <w:numPr>
          <w:ilvl w:val="0"/>
          <w:numId w:val="7"/>
        </w:numPr>
        <w:tabs>
          <w:tab w:val="left" w:pos="972"/>
          <w:tab w:val="left" w:pos="973"/>
        </w:tabs>
        <w:spacing w:after="25"/>
        <w:rPr>
          <w:rFonts w:ascii="Arial" w:hAnsi="Arial" w:cs="Arial"/>
          <w:b/>
          <w:sz w:val="18"/>
          <w:szCs w:val="18"/>
          <w:lang w:val="en-GB"/>
        </w:rPr>
      </w:pPr>
      <w:r w:rsidRPr="00B80966">
        <w:rPr>
          <w:rFonts w:ascii="Arial" w:hAnsi="Arial" w:cs="Arial"/>
          <w:b/>
          <w:color w:val="365F91"/>
          <w:sz w:val="18"/>
          <w:szCs w:val="18"/>
          <w:lang w:val="en-GB"/>
        </w:rPr>
        <w:t>Language skills:</w:t>
      </w:r>
      <w:r w:rsidR="00DA4467" w:rsidRPr="00B80966">
        <w:rPr>
          <w:rFonts w:ascii="Arial" w:hAnsi="Arial" w:cs="Arial"/>
          <w:b/>
          <w:color w:val="365F91"/>
          <w:sz w:val="18"/>
          <w:szCs w:val="18"/>
          <w:lang w:val="en-GB"/>
        </w:rPr>
        <w:t xml:space="preserve"> Indicate competence on a scale of 1 to 5 (1 - excellent; 5 - basic)</w:t>
      </w:r>
    </w:p>
    <w:tbl>
      <w:tblPr>
        <w:tblW w:w="0" w:type="auto"/>
        <w:tblInd w:w="8" w:type="dxa"/>
        <w:tblBorders>
          <w:top w:val="single" w:sz="6" w:space="0" w:color="B8CCE2"/>
          <w:left w:val="single" w:sz="6" w:space="0" w:color="B8CCE2"/>
          <w:bottom w:val="single" w:sz="6" w:space="0" w:color="B8CCE2"/>
          <w:right w:val="single" w:sz="6" w:space="0" w:color="B8CCE2"/>
          <w:insideH w:val="single" w:sz="6" w:space="0" w:color="B8CCE2"/>
          <w:insideV w:val="single" w:sz="6" w:space="0" w:color="B8CCE2"/>
        </w:tblBorders>
        <w:tblLayout w:type="fixed"/>
        <w:tblCellMar>
          <w:left w:w="0" w:type="dxa"/>
          <w:right w:w="0" w:type="dxa"/>
        </w:tblCellMar>
        <w:tblLook w:val="01E0" w:firstRow="1" w:lastRow="1" w:firstColumn="1" w:lastColumn="1" w:noHBand="0" w:noVBand="0"/>
      </w:tblPr>
      <w:tblGrid>
        <w:gridCol w:w="4180"/>
        <w:gridCol w:w="2090"/>
        <w:gridCol w:w="2090"/>
        <w:gridCol w:w="2090"/>
      </w:tblGrid>
      <w:tr w:rsidR="00057B69" w:rsidRPr="00B80966" w14:paraId="56C34614" w14:textId="77777777" w:rsidTr="001B6A39">
        <w:trPr>
          <w:trHeight w:val="320"/>
        </w:trPr>
        <w:tc>
          <w:tcPr>
            <w:tcW w:w="4180" w:type="dxa"/>
            <w:shd w:val="clear" w:color="auto" w:fill="365F91"/>
          </w:tcPr>
          <w:p w14:paraId="6C8E0231" w14:textId="2DA5536F" w:rsidR="00057B69" w:rsidRPr="00B80966" w:rsidRDefault="001B6A39" w:rsidP="001B6A39">
            <w:pPr>
              <w:pStyle w:val="TableParagraph"/>
              <w:spacing w:before="63"/>
              <w:ind w:left="0" w:right="-4"/>
              <w:jc w:val="center"/>
              <w:rPr>
                <w:rFonts w:ascii="Arial" w:hAnsi="Arial" w:cs="Arial"/>
                <w:b/>
                <w:sz w:val="18"/>
                <w:szCs w:val="18"/>
                <w:lang w:val="en-GB"/>
              </w:rPr>
            </w:pPr>
            <w:r w:rsidRPr="00B80966">
              <w:rPr>
                <w:rFonts w:ascii="Arial" w:hAnsi="Arial" w:cs="Arial"/>
                <w:b/>
                <w:color w:val="C5D9EF"/>
                <w:sz w:val="18"/>
                <w:szCs w:val="18"/>
                <w:lang w:val="en-GB"/>
              </w:rPr>
              <w:t>Language</w:t>
            </w:r>
          </w:p>
        </w:tc>
        <w:tc>
          <w:tcPr>
            <w:tcW w:w="2090" w:type="dxa"/>
            <w:shd w:val="clear" w:color="auto" w:fill="365F91"/>
          </w:tcPr>
          <w:p w14:paraId="1EF70365" w14:textId="5B8B4D47" w:rsidR="00057B69" w:rsidRPr="00B80966" w:rsidRDefault="001B6A39">
            <w:pPr>
              <w:pStyle w:val="TableParagraph"/>
              <w:spacing w:before="63"/>
              <w:ind w:left="530" w:right="513"/>
              <w:jc w:val="center"/>
              <w:rPr>
                <w:rFonts w:ascii="Arial" w:hAnsi="Arial" w:cs="Arial"/>
                <w:b/>
                <w:sz w:val="18"/>
                <w:szCs w:val="18"/>
                <w:lang w:val="en-GB"/>
              </w:rPr>
            </w:pPr>
            <w:r w:rsidRPr="00B80966">
              <w:rPr>
                <w:rFonts w:ascii="Arial" w:hAnsi="Arial" w:cs="Arial"/>
                <w:b/>
                <w:color w:val="C5D9EF"/>
                <w:sz w:val="18"/>
                <w:szCs w:val="18"/>
                <w:lang w:val="en-GB"/>
              </w:rPr>
              <w:t>Reading</w:t>
            </w:r>
          </w:p>
        </w:tc>
        <w:tc>
          <w:tcPr>
            <w:tcW w:w="2090" w:type="dxa"/>
            <w:shd w:val="clear" w:color="auto" w:fill="365F91"/>
          </w:tcPr>
          <w:p w14:paraId="0549FB42" w14:textId="35293329" w:rsidR="00057B69" w:rsidRPr="00B80966" w:rsidRDefault="001B6A39">
            <w:pPr>
              <w:pStyle w:val="TableParagraph"/>
              <w:spacing w:before="63"/>
              <w:ind w:left="422" w:right="409"/>
              <w:jc w:val="center"/>
              <w:rPr>
                <w:rFonts w:ascii="Arial" w:hAnsi="Arial" w:cs="Arial"/>
                <w:b/>
                <w:sz w:val="18"/>
                <w:szCs w:val="18"/>
                <w:lang w:val="en-GB"/>
              </w:rPr>
            </w:pPr>
            <w:r w:rsidRPr="00B80966">
              <w:rPr>
                <w:rFonts w:ascii="Arial" w:hAnsi="Arial" w:cs="Arial"/>
                <w:b/>
                <w:color w:val="C5D9EF"/>
                <w:sz w:val="18"/>
                <w:szCs w:val="18"/>
                <w:lang w:val="en-GB"/>
              </w:rPr>
              <w:t>Speaking</w:t>
            </w:r>
          </w:p>
        </w:tc>
        <w:tc>
          <w:tcPr>
            <w:tcW w:w="2090" w:type="dxa"/>
            <w:shd w:val="clear" w:color="auto" w:fill="365F91"/>
          </w:tcPr>
          <w:p w14:paraId="0238C3FC" w14:textId="1A7B023B" w:rsidR="00057B69" w:rsidRPr="00B80966" w:rsidRDefault="001B6A39">
            <w:pPr>
              <w:pStyle w:val="TableParagraph"/>
              <w:spacing w:before="63"/>
              <w:ind w:left="422" w:right="398"/>
              <w:jc w:val="center"/>
              <w:rPr>
                <w:rFonts w:ascii="Arial" w:hAnsi="Arial" w:cs="Arial"/>
                <w:b/>
                <w:sz w:val="18"/>
                <w:szCs w:val="18"/>
                <w:lang w:val="en-GB"/>
              </w:rPr>
            </w:pPr>
            <w:r w:rsidRPr="00B80966">
              <w:rPr>
                <w:rFonts w:ascii="Arial" w:hAnsi="Arial" w:cs="Arial"/>
                <w:b/>
                <w:color w:val="C5D9EF"/>
                <w:sz w:val="18"/>
                <w:szCs w:val="18"/>
                <w:lang w:val="en-GB"/>
              </w:rPr>
              <w:t>Writing</w:t>
            </w:r>
          </w:p>
        </w:tc>
      </w:tr>
      <w:tr w:rsidR="00057B69" w:rsidRPr="00B80966" w14:paraId="59BDB485" w14:textId="77777777" w:rsidTr="001B6A39">
        <w:trPr>
          <w:trHeight w:val="53"/>
        </w:trPr>
        <w:tc>
          <w:tcPr>
            <w:tcW w:w="4180" w:type="dxa"/>
          </w:tcPr>
          <w:p w14:paraId="1C645B91" w14:textId="77777777" w:rsidR="00057B69" w:rsidRPr="00B80966" w:rsidRDefault="00000000" w:rsidP="001B6A39">
            <w:pPr>
              <w:pStyle w:val="TableParagraph"/>
              <w:ind w:left="124"/>
              <w:rPr>
                <w:rFonts w:ascii="Arial" w:hAnsi="Arial" w:cs="Arial"/>
                <w:sz w:val="18"/>
                <w:szCs w:val="18"/>
                <w:lang w:val="en-GB"/>
              </w:rPr>
            </w:pPr>
            <w:r w:rsidRPr="00B80966">
              <w:rPr>
                <w:rFonts w:ascii="Arial" w:hAnsi="Arial" w:cs="Arial"/>
                <w:sz w:val="18"/>
                <w:szCs w:val="18"/>
                <w:lang w:val="en-GB"/>
              </w:rPr>
              <w:t>Macedonian</w:t>
            </w:r>
          </w:p>
        </w:tc>
        <w:tc>
          <w:tcPr>
            <w:tcW w:w="6270" w:type="dxa"/>
            <w:gridSpan w:val="3"/>
          </w:tcPr>
          <w:p w14:paraId="51197C2D" w14:textId="77777777" w:rsidR="00057B69" w:rsidRPr="00B80966" w:rsidRDefault="00000000" w:rsidP="001B6A39">
            <w:pPr>
              <w:pStyle w:val="TableParagraph"/>
              <w:ind w:left="1940" w:right="1911"/>
              <w:jc w:val="center"/>
              <w:rPr>
                <w:rFonts w:ascii="Arial" w:hAnsi="Arial" w:cs="Arial"/>
                <w:sz w:val="18"/>
                <w:szCs w:val="18"/>
                <w:lang w:val="en-GB"/>
              </w:rPr>
            </w:pPr>
            <w:r w:rsidRPr="00B80966">
              <w:rPr>
                <w:rFonts w:ascii="Arial" w:hAnsi="Arial" w:cs="Arial"/>
                <w:sz w:val="18"/>
                <w:szCs w:val="18"/>
                <w:lang w:val="en-GB"/>
              </w:rPr>
              <w:t>Mother tongue</w:t>
            </w:r>
          </w:p>
        </w:tc>
      </w:tr>
      <w:tr w:rsidR="00057B69" w:rsidRPr="00B80966" w14:paraId="26352F0C" w14:textId="77777777" w:rsidTr="001B6A39">
        <w:trPr>
          <w:trHeight w:val="53"/>
        </w:trPr>
        <w:tc>
          <w:tcPr>
            <w:tcW w:w="4180" w:type="dxa"/>
          </w:tcPr>
          <w:p w14:paraId="5DC33AEA" w14:textId="77777777" w:rsidR="00057B69" w:rsidRPr="00B80966" w:rsidRDefault="00000000">
            <w:pPr>
              <w:pStyle w:val="TableParagraph"/>
              <w:spacing w:before="61"/>
              <w:ind w:left="124"/>
              <w:rPr>
                <w:rFonts w:ascii="Arial" w:hAnsi="Arial" w:cs="Arial"/>
                <w:sz w:val="18"/>
                <w:szCs w:val="18"/>
                <w:lang w:val="en-GB"/>
              </w:rPr>
            </w:pPr>
            <w:r w:rsidRPr="00B80966">
              <w:rPr>
                <w:rFonts w:ascii="Arial" w:hAnsi="Arial" w:cs="Arial"/>
                <w:sz w:val="18"/>
                <w:szCs w:val="18"/>
                <w:lang w:val="en-GB"/>
              </w:rPr>
              <w:t>English</w:t>
            </w:r>
          </w:p>
        </w:tc>
        <w:tc>
          <w:tcPr>
            <w:tcW w:w="2090" w:type="dxa"/>
          </w:tcPr>
          <w:p w14:paraId="25B812BA" w14:textId="2AC9E926" w:rsidR="00057B69" w:rsidRPr="00B80966" w:rsidRDefault="00000000">
            <w:pPr>
              <w:pStyle w:val="TableParagraph"/>
              <w:spacing w:before="61"/>
              <w:ind w:left="530" w:right="504"/>
              <w:jc w:val="center"/>
              <w:rPr>
                <w:rFonts w:ascii="Arial" w:hAnsi="Arial" w:cs="Arial"/>
                <w:sz w:val="18"/>
                <w:szCs w:val="18"/>
                <w:lang w:val="en-GB"/>
              </w:rPr>
            </w:pPr>
            <w:r w:rsidRPr="00B80966">
              <w:rPr>
                <w:rFonts w:ascii="Arial" w:hAnsi="Arial" w:cs="Arial"/>
                <w:sz w:val="18"/>
                <w:szCs w:val="18"/>
                <w:lang w:val="en-GB"/>
              </w:rPr>
              <w:t>2</w:t>
            </w:r>
          </w:p>
        </w:tc>
        <w:tc>
          <w:tcPr>
            <w:tcW w:w="2090" w:type="dxa"/>
          </w:tcPr>
          <w:p w14:paraId="21B33CBE" w14:textId="1F021E24" w:rsidR="00057B69" w:rsidRPr="00B80966" w:rsidRDefault="00000000">
            <w:pPr>
              <w:pStyle w:val="TableParagraph"/>
              <w:spacing w:before="61"/>
              <w:ind w:left="422" w:right="401"/>
              <w:jc w:val="center"/>
              <w:rPr>
                <w:rFonts w:ascii="Arial" w:hAnsi="Arial" w:cs="Arial"/>
                <w:sz w:val="18"/>
                <w:szCs w:val="18"/>
                <w:lang w:val="en-GB"/>
              </w:rPr>
            </w:pPr>
            <w:r w:rsidRPr="00B80966">
              <w:rPr>
                <w:rFonts w:ascii="Arial" w:hAnsi="Arial" w:cs="Arial"/>
                <w:sz w:val="18"/>
                <w:szCs w:val="18"/>
                <w:lang w:val="en-GB"/>
              </w:rPr>
              <w:t>2</w:t>
            </w:r>
          </w:p>
        </w:tc>
        <w:tc>
          <w:tcPr>
            <w:tcW w:w="2090" w:type="dxa"/>
          </w:tcPr>
          <w:p w14:paraId="742E1053" w14:textId="2F4AFB8F" w:rsidR="00057B69" w:rsidRPr="00B80966" w:rsidRDefault="00000000">
            <w:pPr>
              <w:pStyle w:val="TableParagraph"/>
              <w:spacing w:before="61"/>
              <w:ind w:left="422" w:right="403"/>
              <w:jc w:val="center"/>
              <w:rPr>
                <w:rFonts w:ascii="Arial" w:hAnsi="Arial" w:cs="Arial"/>
                <w:sz w:val="18"/>
                <w:szCs w:val="18"/>
                <w:lang w:val="en-GB"/>
              </w:rPr>
            </w:pPr>
            <w:r w:rsidRPr="00B80966">
              <w:rPr>
                <w:rFonts w:ascii="Arial" w:hAnsi="Arial" w:cs="Arial"/>
                <w:sz w:val="18"/>
                <w:szCs w:val="18"/>
                <w:lang w:val="en-GB"/>
              </w:rPr>
              <w:t>2</w:t>
            </w:r>
          </w:p>
        </w:tc>
      </w:tr>
      <w:tr w:rsidR="00057B69" w:rsidRPr="00B80966" w14:paraId="5C81DDBB" w14:textId="77777777" w:rsidTr="001B6A39">
        <w:trPr>
          <w:trHeight w:val="53"/>
        </w:trPr>
        <w:tc>
          <w:tcPr>
            <w:tcW w:w="4180" w:type="dxa"/>
          </w:tcPr>
          <w:p w14:paraId="615AB29A" w14:textId="77777777" w:rsidR="00057B69" w:rsidRPr="00B80966" w:rsidRDefault="00000000">
            <w:pPr>
              <w:pStyle w:val="TableParagraph"/>
              <w:spacing w:before="61"/>
              <w:ind w:left="124"/>
              <w:rPr>
                <w:rFonts w:ascii="Arial" w:hAnsi="Arial" w:cs="Arial"/>
                <w:sz w:val="18"/>
                <w:szCs w:val="18"/>
                <w:lang w:val="en-GB"/>
              </w:rPr>
            </w:pPr>
            <w:r w:rsidRPr="00B80966">
              <w:rPr>
                <w:rFonts w:ascii="Arial" w:hAnsi="Arial" w:cs="Arial"/>
                <w:sz w:val="18"/>
                <w:szCs w:val="18"/>
                <w:lang w:val="en-GB"/>
              </w:rPr>
              <w:t>Serbian/ Croatian/ Bosnian</w:t>
            </w:r>
          </w:p>
        </w:tc>
        <w:tc>
          <w:tcPr>
            <w:tcW w:w="2090" w:type="dxa"/>
          </w:tcPr>
          <w:p w14:paraId="6F82B694" w14:textId="6AA1646E" w:rsidR="00057B69" w:rsidRPr="00B80966" w:rsidRDefault="00000000">
            <w:pPr>
              <w:pStyle w:val="TableParagraph"/>
              <w:spacing w:before="61"/>
              <w:ind w:left="530" w:right="505"/>
              <w:jc w:val="center"/>
              <w:rPr>
                <w:rFonts w:ascii="Arial" w:hAnsi="Arial" w:cs="Arial"/>
                <w:sz w:val="18"/>
                <w:szCs w:val="18"/>
                <w:lang w:val="en-GB"/>
              </w:rPr>
            </w:pPr>
            <w:r w:rsidRPr="00B80966">
              <w:rPr>
                <w:rFonts w:ascii="Arial" w:hAnsi="Arial" w:cs="Arial"/>
                <w:sz w:val="18"/>
                <w:szCs w:val="18"/>
                <w:lang w:val="en-GB"/>
              </w:rPr>
              <w:t>1</w:t>
            </w:r>
          </w:p>
        </w:tc>
        <w:tc>
          <w:tcPr>
            <w:tcW w:w="2090" w:type="dxa"/>
          </w:tcPr>
          <w:p w14:paraId="04A3368B" w14:textId="4C96B4BD" w:rsidR="00057B69" w:rsidRPr="00B80966" w:rsidRDefault="00000000">
            <w:pPr>
              <w:pStyle w:val="TableParagraph"/>
              <w:spacing w:before="61"/>
              <w:ind w:left="422" w:right="402"/>
              <w:jc w:val="center"/>
              <w:rPr>
                <w:rFonts w:ascii="Arial" w:hAnsi="Arial" w:cs="Arial"/>
                <w:sz w:val="18"/>
                <w:szCs w:val="18"/>
                <w:lang w:val="en-GB"/>
              </w:rPr>
            </w:pPr>
            <w:r w:rsidRPr="00B80966">
              <w:rPr>
                <w:rFonts w:ascii="Arial" w:hAnsi="Arial" w:cs="Arial"/>
                <w:sz w:val="18"/>
                <w:szCs w:val="18"/>
                <w:lang w:val="en-GB"/>
              </w:rPr>
              <w:t>1</w:t>
            </w:r>
          </w:p>
        </w:tc>
        <w:tc>
          <w:tcPr>
            <w:tcW w:w="2090" w:type="dxa"/>
          </w:tcPr>
          <w:p w14:paraId="04701FD5" w14:textId="4CA09C43" w:rsidR="00057B69" w:rsidRPr="00B80966" w:rsidRDefault="00000000">
            <w:pPr>
              <w:pStyle w:val="TableParagraph"/>
              <w:spacing w:before="61"/>
              <w:ind w:left="422" w:right="404"/>
              <w:jc w:val="center"/>
              <w:rPr>
                <w:rFonts w:ascii="Arial" w:hAnsi="Arial" w:cs="Arial"/>
                <w:sz w:val="18"/>
                <w:szCs w:val="18"/>
                <w:lang w:val="en-GB"/>
              </w:rPr>
            </w:pPr>
            <w:r w:rsidRPr="00B80966">
              <w:rPr>
                <w:rFonts w:ascii="Arial" w:hAnsi="Arial" w:cs="Arial"/>
                <w:sz w:val="18"/>
                <w:szCs w:val="18"/>
                <w:lang w:val="en-GB"/>
              </w:rPr>
              <w:t>1</w:t>
            </w:r>
          </w:p>
        </w:tc>
      </w:tr>
    </w:tbl>
    <w:p w14:paraId="7D244757" w14:textId="77777777" w:rsidR="00057B69" w:rsidRPr="00B80966" w:rsidRDefault="00057B69">
      <w:pPr>
        <w:pStyle w:val="BodyText"/>
        <w:spacing w:before="2"/>
        <w:rPr>
          <w:rFonts w:ascii="Arial" w:hAnsi="Arial" w:cs="Arial"/>
          <w:b/>
          <w:lang w:val="en-GB"/>
        </w:rPr>
      </w:pPr>
    </w:p>
    <w:p w14:paraId="73D1D0D5" w14:textId="33A4B3F1" w:rsidR="00057B69" w:rsidRPr="00B80966" w:rsidRDefault="00000000" w:rsidP="001B6A39">
      <w:pPr>
        <w:pStyle w:val="ListParagraph"/>
        <w:numPr>
          <w:ilvl w:val="0"/>
          <w:numId w:val="7"/>
        </w:numPr>
        <w:tabs>
          <w:tab w:val="left" w:pos="972"/>
          <w:tab w:val="left" w:pos="973"/>
        </w:tabs>
        <w:rPr>
          <w:rFonts w:ascii="Arial" w:hAnsi="Arial" w:cs="Arial"/>
          <w:sz w:val="18"/>
          <w:szCs w:val="18"/>
          <w:lang w:val="en-GB"/>
        </w:rPr>
      </w:pPr>
      <w:r w:rsidRPr="00B80966">
        <w:rPr>
          <w:rFonts w:ascii="Arial" w:hAnsi="Arial" w:cs="Arial"/>
          <w:b/>
          <w:color w:val="365F91"/>
          <w:sz w:val="18"/>
          <w:szCs w:val="18"/>
          <w:lang w:val="en-GB"/>
        </w:rPr>
        <w:t>Other skills (</w:t>
      </w:r>
      <w:r w:rsidR="005B4FF7" w:rsidRPr="00B80966">
        <w:rPr>
          <w:rFonts w:ascii="Arial" w:hAnsi="Arial" w:cs="Arial"/>
          <w:b/>
          <w:color w:val="365F91"/>
          <w:sz w:val="18"/>
          <w:szCs w:val="18"/>
          <w:lang w:val="en-GB"/>
        </w:rPr>
        <w:t>e.g.,</w:t>
      </w:r>
      <w:r w:rsidRPr="00B80966">
        <w:rPr>
          <w:rFonts w:ascii="Arial" w:hAnsi="Arial" w:cs="Arial"/>
          <w:b/>
          <w:color w:val="365F91"/>
          <w:sz w:val="18"/>
          <w:szCs w:val="18"/>
          <w:lang w:val="en-GB"/>
        </w:rPr>
        <w:t xml:space="preserve"> Computer literacy, etc.): </w:t>
      </w:r>
      <w:r w:rsidRPr="00B80966">
        <w:rPr>
          <w:rFonts w:ascii="Arial" w:hAnsi="Arial" w:cs="Arial"/>
          <w:sz w:val="18"/>
          <w:szCs w:val="18"/>
          <w:lang w:val="en-GB"/>
        </w:rPr>
        <w:t>Fully computer literate, Proficient in use of MS Office and Open Office, Internet</w:t>
      </w:r>
    </w:p>
    <w:p w14:paraId="534581E0" w14:textId="77777777" w:rsidR="00057B69" w:rsidRPr="00B80966" w:rsidRDefault="00057B69">
      <w:pPr>
        <w:pStyle w:val="BodyText"/>
        <w:spacing w:before="7"/>
        <w:rPr>
          <w:rFonts w:ascii="Arial" w:hAnsi="Arial" w:cs="Arial"/>
          <w:lang w:val="en-GB"/>
        </w:rPr>
      </w:pPr>
    </w:p>
    <w:p w14:paraId="2C944A04" w14:textId="77777777" w:rsidR="00057B69" w:rsidRPr="00B80966" w:rsidRDefault="00000000" w:rsidP="001B6A39">
      <w:pPr>
        <w:pStyle w:val="Heading1"/>
        <w:numPr>
          <w:ilvl w:val="0"/>
          <w:numId w:val="7"/>
        </w:numPr>
        <w:tabs>
          <w:tab w:val="left" w:pos="972"/>
          <w:tab w:val="left" w:pos="973"/>
        </w:tabs>
        <w:rPr>
          <w:lang w:val="en-GB"/>
        </w:rPr>
      </w:pPr>
      <w:r w:rsidRPr="00B80966">
        <w:rPr>
          <w:color w:val="365F91"/>
          <w:lang w:val="en-GB"/>
        </w:rPr>
        <w:t xml:space="preserve">Present position: </w:t>
      </w:r>
      <w:r w:rsidRPr="00B80966">
        <w:rPr>
          <w:lang w:val="en-GB"/>
        </w:rPr>
        <w:t>Executive Director - Institute for Human Rights Skopje</w:t>
      </w:r>
    </w:p>
    <w:p w14:paraId="4FE8348C" w14:textId="77777777" w:rsidR="00057B69" w:rsidRPr="00B80966" w:rsidRDefault="00057B69">
      <w:pPr>
        <w:pStyle w:val="BodyText"/>
        <w:rPr>
          <w:rFonts w:ascii="Arial" w:hAnsi="Arial" w:cs="Arial"/>
          <w:b/>
          <w:lang w:val="en-GB"/>
        </w:rPr>
      </w:pPr>
    </w:p>
    <w:p w14:paraId="1DBA50E7" w14:textId="77777777" w:rsidR="001B6A39" w:rsidRPr="00B80966" w:rsidRDefault="00000000" w:rsidP="001B6A39">
      <w:pPr>
        <w:pStyle w:val="ListParagraph"/>
        <w:numPr>
          <w:ilvl w:val="0"/>
          <w:numId w:val="7"/>
        </w:numPr>
        <w:tabs>
          <w:tab w:val="left" w:pos="972"/>
          <w:tab w:val="left" w:pos="973"/>
        </w:tabs>
        <w:rPr>
          <w:rFonts w:ascii="Arial" w:hAnsi="Arial" w:cs="Arial"/>
          <w:b/>
          <w:sz w:val="18"/>
          <w:szCs w:val="18"/>
          <w:lang w:val="en-GB"/>
        </w:rPr>
      </w:pPr>
      <w:r w:rsidRPr="00B80966">
        <w:rPr>
          <w:rFonts w:ascii="Arial" w:hAnsi="Arial" w:cs="Arial"/>
          <w:b/>
          <w:color w:val="365F91"/>
          <w:sz w:val="18"/>
          <w:szCs w:val="18"/>
          <w:lang w:val="en-GB"/>
        </w:rPr>
        <w:t>Key qualifications</w:t>
      </w:r>
    </w:p>
    <w:p w14:paraId="0FBE8031" w14:textId="77777777" w:rsidR="001B6A39" w:rsidRPr="00B80966" w:rsidRDefault="001B6A39" w:rsidP="001B6A39">
      <w:pPr>
        <w:pStyle w:val="ListParagraph"/>
        <w:rPr>
          <w:rFonts w:ascii="Arial" w:hAnsi="Arial" w:cs="Arial"/>
          <w:sz w:val="18"/>
          <w:szCs w:val="18"/>
          <w:lang w:val="en-GB"/>
        </w:rPr>
      </w:pPr>
    </w:p>
    <w:p w14:paraId="03E41699" w14:textId="77777777" w:rsidR="001B6A39" w:rsidRPr="00B80966" w:rsidRDefault="00000000" w:rsidP="00392219">
      <w:pPr>
        <w:pStyle w:val="ListParagraph"/>
        <w:numPr>
          <w:ilvl w:val="0"/>
          <w:numId w:val="10"/>
        </w:numPr>
        <w:tabs>
          <w:tab w:val="left" w:pos="972"/>
          <w:tab w:val="left" w:pos="973"/>
        </w:tabs>
        <w:jc w:val="both"/>
        <w:rPr>
          <w:rFonts w:ascii="Arial" w:hAnsi="Arial" w:cs="Arial"/>
          <w:b/>
          <w:sz w:val="18"/>
          <w:szCs w:val="18"/>
          <w:lang w:val="en-GB"/>
        </w:rPr>
      </w:pPr>
      <w:r w:rsidRPr="00B80966">
        <w:rPr>
          <w:rFonts w:ascii="Arial" w:hAnsi="Arial" w:cs="Arial"/>
          <w:sz w:val="18"/>
          <w:szCs w:val="18"/>
          <w:lang w:val="en-GB"/>
        </w:rPr>
        <w:t>More than 20 years’ experience in managing programs of judiciary, access to justice and human rights;</w:t>
      </w:r>
    </w:p>
    <w:p w14:paraId="3C84CEC6" w14:textId="77777777" w:rsidR="001B6A39" w:rsidRPr="00B80966" w:rsidRDefault="001B6A39" w:rsidP="00392219">
      <w:pPr>
        <w:pStyle w:val="ListParagraph"/>
        <w:tabs>
          <w:tab w:val="left" w:pos="972"/>
          <w:tab w:val="left" w:pos="973"/>
        </w:tabs>
        <w:ind w:left="720" w:firstLine="0"/>
        <w:jc w:val="both"/>
        <w:rPr>
          <w:rFonts w:ascii="Arial" w:hAnsi="Arial" w:cs="Arial"/>
          <w:b/>
          <w:sz w:val="18"/>
          <w:szCs w:val="18"/>
          <w:lang w:val="en-GB"/>
        </w:rPr>
      </w:pPr>
    </w:p>
    <w:p w14:paraId="6273B3CB" w14:textId="0AFB65C5" w:rsidR="00AF3AAA" w:rsidRPr="00B80966" w:rsidRDefault="00AF3AAA" w:rsidP="00392219">
      <w:pPr>
        <w:pStyle w:val="ListParagraph"/>
        <w:numPr>
          <w:ilvl w:val="0"/>
          <w:numId w:val="10"/>
        </w:numPr>
        <w:tabs>
          <w:tab w:val="left" w:pos="972"/>
          <w:tab w:val="left" w:pos="973"/>
        </w:tabs>
        <w:jc w:val="both"/>
        <w:rPr>
          <w:rFonts w:ascii="Arial" w:hAnsi="Arial" w:cs="Arial"/>
          <w:b/>
          <w:sz w:val="18"/>
          <w:szCs w:val="18"/>
          <w:lang w:val="en-GB"/>
        </w:rPr>
      </w:pPr>
      <w:r w:rsidRPr="00B80966">
        <w:rPr>
          <w:rFonts w:ascii="Arial" w:hAnsi="Arial" w:cs="Arial"/>
          <w:sz w:val="18"/>
          <w:szCs w:val="18"/>
          <w:lang w:val="en-GB"/>
        </w:rPr>
        <w:t xml:space="preserve">More than 20 years’ experience in budget development and financial programming at the Institute for Human Rights, the Academy of Judges and Public Prosecutors, and the Association of Judges. </w:t>
      </w:r>
    </w:p>
    <w:p w14:paraId="0BC5671D" w14:textId="77777777" w:rsidR="00AF3AAA" w:rsidRPr="00B80966" w:rsidRDefault="00AF3AAA" w:rsidP="00AF3AAA">
      <w:pPr>
        <w:pStyle w:val="ListParagraph"/>
        <w:rPr>
          <w:rFonts w:ascii="Arial" w:hAnsi="Arial" w:cs="Arial"/>
          <w:sz w:val="18"/>
          <w:szCs w:val="18"/>
          <w:lang w:val="en-GB"/>
        </w:rPr>
      </w:pPr>
    </w:p>
    <w:p w14:paraId="5811742E" w14:textId="63E4FABB" w:rsidR="001B6A39" w:rsidRPr="00B80966" w:rsidRDefault="00000000" w:rsidP="00392219">
      <w:pPr>
        <w:pStyle w:val="ListParagraph"/>
        <w:numPr>
          <w:ilvl w:val="0"/>
          <w:numId w:val="10"/>
        </w:numPr>
        <w:tabs>
          <w:tab w:val="left" w:pos="972"/>
          <w:tab w:val="left" w:pos="973"/>
        </w:tabs>
        <w:jc w:val="both"/>
        <w:rPr>
          <w:rFonts w:ascii="Arial" w:hAnsi="Arial" w:cs="Arial"/>
          <w:b/>
          <w:sz w:val="18"/>
          <w:szCs w:val="18"/>
          <w:lang w:val="en-GB"/>
        </w:rPr>
      </w:pPr>
      <w:r w:rsidRPr="00B80966">
        <w:rPr>
          <w:rFonts w:ascii="Arial" w:hAnsi="Arial" w:cs="Arial"/>
          <w:sz w:val="18"/>
          <w:szCs w:val="18"/>
          <w:lang w:val="en-GB"/>
        </w:rPr>
        <w:t>Engaged as expert in multiple projects in the field of antidiscrimination, access to justice, judiciary, rule of law etc.;</w:t>
      </w:r>
    </w:p>
    <w:p w14:paraId="0B492B28" w14:textId="77777777" w:rsidR="001B6A39" w:rsidRPr="00B80966" w:rsidRDefault="001B6A39" w:rsidP="00392219">
      <w:pPr>
        <w:tabs>
          <w:tab w:val="left" w:pos="972"/>
          <w:tab w:val="left" w:pos="973"/>
        </w:tabs>
        <w:jc w:val="both"/>
        <w:rPr>
          <w:rFonts w:ascii="Arial" w:hAnsi="Arial" w:cs="Arial"/>
          <w:b/>
          <w:sz w:val="18"/>
          <w:szCs w:val="18"/>
          <w:lang w:val="en-GB"/>
        </w:rPr>
      </w:pPr>
    </w:p>
    <w:p w14:paraId="6FC46221" w14:textId="70D4D20E" w:rsidR="001B6A39" w:rsidRPr="00B80966" w:rsidRDefault="00000000" w:rsidP="00392219">
      <w:pPr>
        <w:pStyle w:val="ListParagraph"/>
        <w:numPr>
          <w:ilvl w:val="0"/>
          <w:numId w:val="10"/>
        </w:numPr>
        <w:tabs>
          <w:tab w:val="left" w:pos="972"/>
          <w:tab w:val="left" w:pos="973"/>
        </w:tabs>
        <w:jc w:val="both"/>
        <w:rPr>
          <w:rFonts w:ascii="Arial" w:hAnsi="Arial" w:cs="Arial"/>
          <w:b/>
          <w:sz w:val="18"/>
          <w:szCs w:val="18"/>
          <w:lang w:val="en-GB"/>
        </w:rPr>
      </w:pPr>
      <w:r w:rsidRPr="00B80966">
        <w:rPr>
          <w:rFonts w:ascii="Arial" w:hAnsi="Arial" w:cs="Arial"/>
          <w:sz w:val="18"/>
          <w:szCs w:val="18"/>
          <w:lang w:val="en-GB"/>
        </w:rPr>
        <w:t>P</w:t>
      </w:r>
      <w:r w:rsidR="00B14F0A" w:rsidRPr="00B80966">
        <w:rPr>
          <w:rFonts w:ascii="Arial" w:hAnsi="Arial" w:cs="Arial"/>
          <w:sz w:val="18"/>
          <w:szCs w:val="18"/>
          <w:lang w:val="en-GB"/>
        </w:rPr>
        <w:t>r</w:t>
      </w:r>
      <w:r w:rsidRPr="00B80966">
        <w:rPr>
          <w:rFonts w:ascii="Arial" w:hAnsi="Arial" w:cs="Arial"/>
          <w:sz w:val="18"/>
          <w:szCs w:val="18"/>
          <w:lang w:val="en-GB"/>
        </w:rPr>
        <w:t xml:space="preserve">oviding primary legal aid in accordance with the Law on </w:t>
      </w:r>
      <w:r w:rsidR="005B4FF7" w:rsidRPr="00B80966">
        <w:rPr>
          <w:rFonts w:ascii="Arial" w:hAnsi="Arial" w:cs="Arial"/>
          <w:sz w:val="18"/>
          <w:szCs w:val="18"/>
          <w:lang w:val="en-GB"/>
        </w:rPr>
        <w:t>F</w:t>
      </w:r>
      <w:r w:rsidRPr="00B80966">
        <w:rPr>
          <w:rFonts w:ascii="Arial" w:hAnsi="Arial" w:cs="Arial"/>
          <w:sz w:val="18"/>
          <w:szCs w:val="18"/>
          <w:lang w:val="en-GB"/>
        </w:rPr>
        <w:t xml:space="preserve">ree </w:t>
      </w:r>
      <w:r w:rsidR="005B4FF7" w:rsidRPr="00B80966">
        <w:rPr>
          <w:rFonts w:ascii="Arial" w:hAnsi="Arial" w:cs="Arial"/>
          <w:sz w:val="18"/>
          <w:szCs w:val="18"/>
          <w:lang w:val="en-GB"/>
        </w:rPr>
        <w:t>L</w:t>
      </w:r>
      <w:r w:rsidRPr="00B80966">
        <w:rPr>
          <w:rFonts w:ascii="Arial" w:hAnsi="Arial" w:cs="Arial"/>
          <w:sz w:val="18"/>
          <w:szCs w:val="18"/>
          <w:lang w:val="en-GB"/>
        </w:rPr>
        <w:t xml:space="preserve">egal </w:t>
      </w:r>
      <w:r w:rsidR="005B4FF7" w:rsidRPr="00B80966">
        <w:rPr>
          <w:rFonts w:ascii="Arial" w:hAnsi="Arial" w:cs="Arial"/>
          <w:sz w:val="18"/>
          <w:szCs w:val="18"/>
          <w:lang w:val="en-GB"/>
        </w:rPr>
        <w:t>A</w:t>
      </w:r>
      <w:r w:rsidRPr="00B80966">
        <w:rPr>
          <w:rFonts w:ascii="Arial" w:hAnsi="Arial" w:cs="Arial"/>
          <w:sz w:val="18"/>
          <w:szCs w:val="18"/>
          <w:lang w:val="en-GB"/>
        </w:rPr>
        <w:t>id</w:t>
      </w:r>
      <w:r w:rsidR="00A33A2D" w:rsidRPr="00B80966">
        <w:rPr>
          <w:rFonts w:ascii="Arial" w:hAnsi="Arial" w:cs="Arial"/>
          <w:sz w:val="18"/>
          <w:szCs w:val="18"/>
          <w:lang w:val="en-GB"/>
        </w:rPr>
        <w:t>;</w:t>
      </w:r>
      <w:r w:rsidR="002D614D" w:rsidRPr="00B80966">
        <w:rPr>
          <w:rFonts w:ascii="Arial" w:hAnsi="Arial" w:cs="Arial"/>
          <w:sz w:val="18"/>
          <w:szCs w:val="18"/>
          <w:lang w:val="en-GB"/>
        </w:rPr>
        <w:t xml:space="preserve"> </w:t>
      </w:r>
    </w:p>
    <w:p w14:paraId="5B169165" w14:textId="77777777" w:rsidR="001B6A39" w:rsidRPr="00B80966" w:rsidRDefault="001B6A39" w:rsidP="00392219">
      <w:pPr>
        <w:pStyle w:val="ListParagraph"/>
        <w:tabs>
          <w:tab w:val="left" w:pos="972"/>
          <w:tab w:val="left" w:pos="973"/>
        </w:tabs>
        <w:ind w:left="720" w:firstLine="0"/>
        <w:jc w:val="both"/>
        <w:rPr>
          <w:rFonts w:ascii="Arial" w:hAnsi="Arial" w:cs="Arial"/>
          <w:b/>
          <w:sz w:val="18"/>
          <w:szCs w:val="18"/>
          <w:lang w:val="en-GB"/>
        </w:rPr>
      </w:pPr>
    </w:p>
    <w:p w14:paraId="221341E4" w14:textId="76955CD0" w:rsidR="001B6A39" w:rsidRPr="00B80966" w:rsidRDefault="00000000" w:rsidP="00392219">
      <w:pPr>
        <w:pStyle w:val="ListParagraph"/>
        <w:numPr>
          <w:ilvl w:val="0"/>
          <w:numId w:val="10"/>
        </w:numPr>
        <w:tabs>
          <w:tab w:val="left" w:pos="972"/>
          <w:tab w:val="left" w:pos="973"/>
        </w:tabs>
        <w:jc w:val="both"/>
        <w:rPr>
          <w:rFonts w:ascii="Arial" w:hAnsi="Arial" w:cs="Arial"/>
          <w:b/>
          <w:sz w:val="18"/>
          <w:szCs w:val="18"/>
          <w:lang w:val="en-GB"/>
        </w:rPr>
      </w:pPr>
      <w:r w:rsidRPr="00B80966">
        <w:rPr>
          <w:rFonts w:ascii="Arial" w:hAnsi="Arial" w:cs="Arial"/>
          <w:sz w:val="18"/>
          <w:szCs w:val="18"/>
          <w:lang w:val="en-GB"/>
        </w:rPr>
        <w:t>Experience in planning, implementation, monitoring and evaluation of judicial reforms;</w:t>
      </w:r>
    </w:p>
    <w:p w14:paraId="165A3CF7" w14:textId="77777777" w:rsidR="001B6A39" w:rsidRPr="00B80966" w:rsidRDefault="001B6A39" w:rsidP="00C62DD2">
      <w:pPr>
        <w:tabs>
          <w:tab w:val="left" w:pos="972"/>
          <w:tab w:val="left" w:pos="973"/>
        </w:tabs>
        <w:jc w:val="both"/>
        <w:rPr>
          <w:rFonts w:ascii="Arial" w:hAnsi="Arial" w:cs="Arial"/>
          <w:b/>
          <w:sz w:val="18"/>
          <w:szCs w:val="18"/>
          <w:lang w:val="en-GB"/>
        </w:rPr>
      </w:pPr>
    </w:p>
    <w:p w14:paraId="2A7E224E" w14:textId="3742BD05" w:rsidR="001B6A39" w:rsidRPr="00B80966" w:rsidRDefault="00000000" w:rsidP="00392219">
      <w:pPr>
        <w:pStyle w:val="ListParagraph"/>
        <w:numPr>
          <w:ilvl w:val="0"/>
          <w:numId w:val="10"/>
        </w:numPr>
        <w:tabs>
          <w:tab w:val="left" w:pos="972"/>
          <w:tab w:val="left" w:pos="973"/>
        </w:tabs>
        <w:jc w:val="both"/>
        <w:rPr>
          <w:rFonts w:ascii="Arial" w:hAnsi="Arial" w:cs="Arial"/>
          <w:b/>
          <w:sz w:val="18"/>
          <w:szCs w:val="18"/>
          <w:lang w:val="en-GB"/>
        </w:rPr>
      </w:pPr>
      <w:r w:rsidRPr="00B80966">
        <w:rPr>
          <w:rFonts w:ascii="Arial" w:hAnsi="Arial" w:cs="Arial"/>
          <w:sz w:val="18"/>
          <w:szCs w:val="18"/>
          <w:lang w:val="en-GB"/>
        </w:rPr>
        <w:t>Experience in policy analysis in judiciary and human rights field;</w:t>
      </w:r>
    </w:p>
    <w:p w14:paraId="4C597B17" w14:textId="77777777" w:rsidR="001B6A39" w:rsidRPr="00B80966" w:rsidRDefault="001B6A39" w:rsidP="00392219">
      <w:pPr>
        <w:pStyle w:val="ListParagraph"/>
        <w:tabs>
          <w:tab w:val="left" w:pos="972"/>
          <w:tab w:val="left" w:pos="973"/>
        </w:tabs>
        <w:ind w:left="720" w:firstLine="0"/>
        <w:jc w:val="both"/>
        <w:rPr>
          <w:rFonts w:ascii="Arial" w:hAnsi="Arial" w:cs="Arial"/>
          <w:b/>
          <w:sz w:val="18"/>
          <w:szCs w:val="18"/>
          <w:lang w:val="en-GB"/>
        </w:rPr>
      </w:pPr>
    </w:p>
    <w:p w14:paraId="26EAD4C0" w14:textId="1EE18289" w:rsidR="001B6A39" w:rsidRPr="00B80966" w:rsidRDefault="00000000" w:rsidP="00392219">
      <w:pPr>
        <w:pStyle w:val="ListParagraph"/>
        <w:numPr>
          <w:ilvl w:val="0"/>
          <w:numId w:val="10"/>
        </w:numPr>
        <w:tabs>
          <w:tab w:val="left" w:pos="972"/>
          <w:tab w:val="left" w:pos="973"/>
        </w:tabs>
        <w:jc w:val="both"/>
        <w:rPr>
          <w:rFonts w:ascii="Arial" w:hAnsi="Arial" w:cs="Arial"/>
          <w:b/>
          <w:sz w:val="18"/>
          <w:szCs w:val="18"/>
          <w:lang w:val="en-GB"/>
        </w:rPr>
      </w:pPr>
      <w:r w:rsidRPr="00B80966">
        <w:rPr>
          <w:rFonts w:ascii="Arial" w:hAnsi="Arial" w:cs="Arial"/>
          <w:sz w:val="18"/>
          <w:szCs w:val="18"/>
          <w:lang w:val="en-GB"/>
        </w:rPr>
        <w:t>Extensive knowledge of project management, financial planning and performance management skills;</w:t>
      </w:r>
    </w:p>
    <w:p w14:paraId="221661D0" w14:textId="77777777" w:rsidR="001B6A39" w:rsidRPr="00B80966" w:rsidRDefault="001B6A39" w:rsidP="00392219">
      <w:pPr>
        <w:pStyle w:val="ListParagraph"/>
        <w:tabs>
          <w:tab w:val="left" w:pos="972"/>
          <w:tab w:val="left" w:pos="973"/>
        </w:tabs>
        <w:ind w:left="720" w:firstLine="0"/>
        <w:jc w:val="both"/>
        <w:rPr>
          <w:rFonts w:ascii="Arial" w:hAnsi="Arial" w:cs="Arial"/>
          <w:b/>
          <w:sz w:val="18"/>
          <w:szCs w:val="18"/>
          <w:lang w:val="en-GB"/>
        </w:rPr>
      </w:pPr>
    </w:p>
    <w:p w14:paraId="27222B68" w14:textId="1FD3F979" w:rsidR="00057B69" w:rsidRPr="00B80966" w:rsidRDefault="00000000" w:rsidP="00392219">
      <w:pPr>
        <w:pStyle w:val="ListParagraph"/>
        <w:numPr>
          <w:ilvl w:val="0"/>
          <w:numId w:val="10"/>
        </w:numPr>
        <w:tabs>
          <w:tab w:val="left" w:pos="972"/>
          <w:tab w:val="left" w:pos="973"/>
        </w:tabs>
        <w:jc w:val="both"/>
        <w:rPr>
          <w:rFonts w:ascii="Arial" w:hAnsi="Arial" w:cs="Arial"/>
          <w:b/>
          <w:sz w:val="18"/>
          <w:szCs w:val="18"/>
          <w:lang w:val="en-GB"/>
        </w:rPr>
      </w:pPr>
      <w:r w:rsidRPr="00B80966">
        <w:rPr>
          <w:rFonts w:ascii="Arial" w:hAnsi="Arial" w:cs="Arial"/>
          <w:sz w:val="18"/>
          <w:szCs w:val="18"/>
          <w:lang w:val="en-GB"/>
        </w:rPr>
        <w:t>Proven track record of working in partnership with a variety of stakeholders to build consensus and deliver a shared vision.</w:t>
      </w:r>
    </w:p>
    <w:p w14:paraId="64E80879" w14:textId="77777777" w:rsidR="00057B69" w:rsidRPr="00B80966" w:rsidRDefault="00057B69">
      <w:pPr>
        <w:pStyle w:val="BodyText"/>
        <w:rPr>
          <w:rFonts w:ascii="Arial" w:hAnsi="Arial" w:cs="Arial"/>
          <w:lang w:val="en-GB"/>
        </w:rPr>
      </w:pPr>
    </w:p>
    <w:p w14:paraId="349A060A" w14:textId="77777777" w:rsidR="00057B69" w:rsidRPr="00B80966" w:rsidRDefault="00057B69">
      <w:pPr>
        <w:pStyle w:val="BodyText"/>
        <w:rPr>
          <w:rFonts w:ascii="Arial" w:hAnsi="Arial" w:cs="Arial"/>
          <w:lang w:val="en-GB"/>
        </w:rPr>
      </w:pPr>
    </w:p>
    <w:p w14:paraId="13E67FAF" w14:textId="77777777" w:rsidR="00057B69" w:rsidRPr="00B80966" w:rsidRDefault="00057B69">
      <w:pPr>
        <w:pStyle w:val="BodyText"/>
        <w:rPr>
          <w:rFonts w:ascii="Arial" w:hAnsi="Arial" w:cs="Arial"/>
          <w:lang w:val="en-GB"/>
        </w:rPr>
      </w:pPr>
    </w:p>
    <w:p w14:paraId="0CBD0C15" w14:textId="77777777" w:rsidR="00057B69" w:rsidRPr="00B80966" w:rsidRDefault="00057B69">
      <w:pPr>
        <w:pStyle w:val="BodyText"/>
        <w:rPr>
          <w:rFonts w:ascii="Arial" w:hAnsi="Arial" w:cs="Arial"/>
          <w:lang w:val="en-GB"/>
        </w:rPr>
      </w:pPr>
    </w:p>
    <w:p w14:paraId="4B853B40" w14:textId="77777777" w:rsidR="00057B69" w:rsidRPr="00B80966" w:rsidRDefault="00057B69">
      <w:pPr>
        <w:pStyle w:val="BodyText"/>
        <w:rPr>
          <w:rFonts w:ascii="Arial" w:hAnsi="Arial" w:cs="Arial"/>
          <w:lang w:val="en-GB"/>
        </w:rPr>
      </w:pPr>
    </w:p>
    <w:p w14:paraId="513ED3E0" w14:textId="65CFF9E7" w:rsidR="00057B69" w:rsidRPr="00B80966" w:rsidRDefault="00057B69">
      <w:pPr>
        <w:pStyle w:val="BodyText"/>
        <w:rPr>
          <w:rFonts w:ascii="Arial" w:hAnsi="Arial" w:cs="Arial"/>
          <w:lang w:val="en-GB"/>
        </w:rPr>
      </w:pPr>
    </w:p>
    <w:p w14:paraId="0363BCC3" w14:textId="77777777" w:rsidR="00F816A5" w:rsidRPr="00B80966" w:rsidRDefault="00F816A5">
      <w:pPr>
        <w:pStyle w:val="BodyText"/>
        <w:rPr>
          <w:rFonts w:ascii="Arial" w:hAnsi="Arial" w:cs="Arial"/>
          <w:lang w:val="en-GB"/>
        </w:rPr>
      </w:pPr>
    </w:p>
    <w:p w14:paraId="413CCFAF" w14:textId="77777777" w:rsidR="00F816A5" w:rsidRPr="00B80966" w:rsidRDefault="00F816A5">
      <w:pPr>
        <w:pStyle w:val="BodyText"/>
        <w:rPr>
          <w:rFonts w:ascii="Arial" w:hAnsi="Arial" w:cs="Arial"/>
          <w:lang w:val="en-GB"/>
        </w:rPr>
      </w:pPr>
    </w:p>
    <w:p w14:paraId="547B5920" w14:textId="77777777" w:rsidR="00F816A5" w:rsidRPr="00B80966" w:rsidRDefault="00F816A5">
      <w:pPr>
        <w:pStyle w:val="BodyText"/>
        <w:rPr>
          <w:rFonts w:ascii="Arial" w:hAnsi="Arial" w:cs="Arial"/>
          <w:lang w:val="en-GB"/>
        </w:rPr>
      </w:pPr>
    </w:p>
    <w:p w14:paraId="230164DB" w14:textId="77777777" w:rsidR="009762C6" w:rsidRPr="00B80966" w:rsidRDefault="009762C6">
      <w:pPr>
        <w:pStyle w:val="BodyText"/>
        <w:rPr>
          <w:rFonts w:ascii="Arial" w:hAnsi="Arial" w:cs="Arial"/>
          <w:lang w:val="en-GB"/>
        </w:rPr>
      </w:pPr>
    </w:p>
    <w:p w14:paraId="22EA4988" w14:textId="77777777" w:rsidR="00CF7009" w:rsidRPr="00B80966" w:rsidRDefault="00CF7009" w:rsidP="001B6A39">
      <w:pPr>
        <w:pStyle w:val="Heading1"/>
        <w:numPr>
          <w:ilvl w:val="0"/>
          <w:numId w:val="7"/>
        </w:numPr>
        <w:tabs>
          <w:tab w:val="left" w:pos="973"/>
        </w:tabs>
        <w:spacing w:before="130"/>
        <w:rPr>
          <w:color w:val="365F91"/>
          <w:lang w:val="en-GB"/>
        </w:rPr>
        <w:sectPr w:rsidR="00CF7009" w:rsidRPr="00B80966" w:rsidSect="001B6A39">
          <w:pgSz w:w="11920" w:h="16850"/>
          <w:pgMar w:top="720" w:right="720" w:bottom="720" w:left="720" w:header="720" w:footer="720" w:gutter="0"/>
          <w:cols w:space="720"/>
          <w:docGrid w:linePitch="299"/>
        </w:sectPr>
      </w:pPr>
    </w:p>
    <w:p w14:paraId="78F70DC0" w14:textId="77777777" w:rsidR="00057B69" w:rsidRPr="00B80966" w:rsidRDefault="00000000" w:rsidP="001B6A39">
      <w:pPr>
        <w:pStyle w:val="Heading1"/>
        <w:numPr>
          <w:ilvl w:val="0"/>
          <w:numId w:val="7"/>
        </w:numPr>
        <w:tabs>
          <w:tab w:val="left" w:pos="973"/>
        </w:tabs>
        <w:spacing w:before="130"/>
        <w:rPr>
          <w:lang w:val="en-GB"/>
        </w:rPr>
      </w:pPr>
      <w:r w:rsidRPr="00B80966">
        <w:rPr>
          <w:color w:val="365F91"/>
          <w:lang w:val="en-GB"/>
        </w:rPr>
        <w:lastRenderedPageBreak/>
        <w:t>Professional experience</w:t>
      </w:r>
    </w:p>
    <w:p w14:paraId="6ACB45B9" w14:textId="77777777" w:rsidR="00057B69" w:rsidRPr="00B80966" w:rsidRDefault="00057B69">
      <w:pPr>
        <w:rPr>
          <w:rFonts w:ascii="Arial" w:hAnsi="Arial" w:cs="Arial"/>
          <w:sz w:val="18"/>
          <w:szCs w:val="18"/>
          <w:lang w:val="en-GB"/>
        </w:rPr>
      </w:pPr>
    </w:p>
    <w:tbl>
      <w:tblPr>
        <w:tblW w:w="15400" w:type="dxa"/>
        <w:tblInd w:w="8" w:type="dxa"/>
        <w:tblBorders>
          <w:top w:val="single" w:sz="6" w:space="0" w:color="B8CCE2"/>
          <w:left w:val="single" w:sz="6" w:space="0" w:color="B8CCE2"/>
          <w:bottom w:val="single" w:sz="6" w:space="0" w:color="B8CCE2"/>
          <w:right w:val="single" w:sz="6" w:space="0" w:color="B8CCE2"/>
          <w:insideH w:val="single" w:sz="6" w:space="0" w:color="B8CCE2"/>
          <w:insideV w:val="single" w:sz="6" w:space="0" w:color="B8CCE2"/>
        </w:tblBorders>
        <w:tblLayout w:type="fixed"/>
        <w:tblCellMar>
          <w:left w:w="0" w:type="dxa"/>
          <w:right w:w="0" w:type="dxa"/>
        </w:tblCellMar>
        <w:tblLook w:val="01E0" w:firstRow="1" w:lastRow="1" w:firstColumn="1" w:lastColumn="1" w:noHBand="0" w:noVBand="0"/>
      </w:tblPr>
      <w:tblGrid>
        <w:gridCol w:w="1701"/>
        <w:gridCol w:w="1134"/>
        <w:gridCol w:w="2835"/>
        <w:gridCol w:w="1941"/>
        <w:gridCol w:w="7789"/>
      </w:tblGrid>
      <w:tr w:rsidR="0013244F" w:rsidRPr="00B80966" w14:paraId="78505723" w14:textId="77777777" w:rsidTr="006523C0">
        <w:trPr>
          <w:trHeight w:val="294"/>
        </w:trPr>
        <w:tc>
          <w:tcPr>
            <w:tcW w:w="1701" w:type="dxa"/>
            <w:shd w:val="clear" w:color="auto" w:fill="365F91"/>
          </w:tcPr>
          <w:p w14:paraId="2B376834" w14:textId="77777777" w:rsidR="0013244F" w:rsidRPr="00B80966" w:rsidRDefault="0013244F" w:rsidP="000F4A12">
            <w:pPr>
              <w:pStyle w:val="TableParagraph"/>
              <w:spacing w:before="26"/>
              <w:ind w:left="0"/>
              <w:jc w:val="center"/>
              <w:rPr>
                <w:rFonts w:ascii="Arial" w:hAnsi="Arial" w:cs="Arial"/>
                <w:b/>
                <w:sz w:val="18"/>
                <w:szCs w:val="18"/>
                <w:lang w:val="en-GB"/>
              </w:rPr>
            </w:pPr>
            <w:r w:rsidRPr="00B80966">
              <w:rPr>
                <w:rFonts w:ascii="Arial" w:hAnsi="Arial" w:cs="Arial"/>
                <w:b/>
                <w:color w:val="FFFFFF"/>
                <w:sz w:val="18"/>
                <w:szCs w:val="18"/>
                <w:lang w:val="en-GB"/>
              </w:rPr>
              <w:t>DATE</w:t>
            </w:r>
          </w:p>
        </w:tc>
        <w:tc>
          <w:tcPr>
            <w:tcW w:w="1134" w:type="dxa"/>
            <w:shd w:val="clear" w:color="auto" w:fill="365F91"/>
          </w:tcPr>
          <w:p w14:paraId="07A54B9D" w14:textId="77777777" w:rsidR="0013244F" w:rsidRPr="00B80966" w:rsidRDefault="0013244F" w:rsidP="000F4A12">
            <w:pPr>
              <w:pStyle w:val="TableParagraph"/>
              <w:spacing w:before="26"/>
              <w:ind w:left="0"/>
              <w:jc w:val="center"/>
              <w:rPr>
                <w:rFonts w:ascii="Arial" w:hAnsi="Arial" w:cs="Arial"/>
                <w:b/>
                <w:sz w:val="18"/>
                <w:szCs w:val="18"/>
                <w:lang w:val="en-GB"/>
              </w:rPr>
            </w:pPr>
            <w:r w:rsidRPr="00B80966">
              <w:rPr>
                <w:rFonts w:ascii="Arial" w:hAnsi="Arial" w:cs="Arial"/>
                <w:b/>
                <w:color w:val="FFFFFF"/>
                <w:sz w:val="18"/>
                <w:szCs w:val="18"/>
                <w:lang w:val="en-GB"/>
              </w:rPr>
              <w:t>LOCATION</w:t>
            </w:r>
          </w:p>
        </w:tc>
        <w:tc>
          <w:tcPr>
            <w:tcW w:w="2835" w:type="dxa"/>
            <w:shd w:val="clear" w:color="auto" w:fill="365F91"/>
          </w:tcPr>
          <w:p w14:paraId="6B528CC4" w14:textId="77777777" w:rsidR="0013244F" w:rsidRPr="00B80966" w:rsidRDefault="0013244F" w:rsidP="006523C0">
            <w:pPr>
              <w:pStyle w:val="TableParagraph"/>
              <w:spacing w:before="26"/>
              <w:ind w:left="4" w:right="-7"/>
              <w:jc w:val="center"/>
              <w:rPr>
                <w:rFonts w:ascii="Arial" w:hAnsi="Arial" w:cs="Arial"/>
                <w:b/>
                <w:sz w:val="18"/>
                <w:szCs w:val="18"/>
                <w:lang w:val="en-GB"/>
              </w:rPr>
            </w:pPr>
            <w:r w:rsidRPr="00B80966">
              <w:rPr>
                <w:rFonts w:ascii="Arial" w:hAnsi="Arial" w:cs="Arial"/>
                <w:b/>
                <w:color w:val="FFFFFF"/>
                <w:sz w:val="18"/>
                <w:szCs w:val="18"/>
                <w:lang w:val="en-GB"/>
              </w:rPr>
              <w:t>ORGANIZATION</w:t>
            </w:r>
          </w:p>
        </w:tc>
        <w:tc>
          <w:tcPr>
            <w:tcW w:w="1941" w:type="dxa"/>
            <w:shd w:val="clear" w:color="auto" w:fill="365F91"/>
          </w:tcPr>
          <w:p w14:paraId="58EF2706" w14:textId="77777777" w:rsidR="0013244F" w:rsidRPr="00B80966" w:rsidRDefault="0013244F" w:rsidP="000F4A12">
            <w:pPr>
              <w:pStyle w:val="TableParagraph"/>
              <w:spacing w:before="26"/>
              <w:ind w:left="0"/>
              <w:jc w:val="center"/>
              <w:rPr>
                <w:rFonts w:ascii="Arial" w:hAnsi="Arial" w:cs="Arial"/>
                <w:b/>
                <w:sz w:val="18"/>
                <w:szCs w:val="18"/>
                <w:lang w:val="en-GB"/>
              </w:rPr>
            </w:pPr>
            <w:r w:rsidRPr="00B80966">
              <w:rPr>
                <w:rFonts w:ascii="Arial" w:hAnsi="Arial" w:cs="Arial"/>
                <w:b/>
                <w:color w:val="FFFFFF"/>
                <w:sz w:val="18"/>
                <w:szCs w:val="18"/>
                <w:lang w:val="en-GB"/>
              </w:rPr>
              <w:t>POSITION</w:t>
            </w:r>
          </w:p>
        </w:tc>
        <w:tc>
          <w:tcPr>
            <w:tcW w:w="7789" w:type="dxa"/>
            <w:shd w:val="clear" w:color="auto" w:fill="365F91"/>
          </w:tcPr>
          <w:p w14:paraId="69B8F9B4" w14:textId="77777777" w:rsidR="0013244F" w:rsidRPr="00B80966" w:rsidRDefault="0013244F" w:rsidP="000F4A12">
            <w:pPr>
              <w:pStyle w:val="TableParagraph"/>
              <w:spacing w:before="26"/>
              <w:ind w:left="0"/>
              <w:jc w:val="center"/>
              <w:rPr>
                <w:rFonts w:ascii="Arial" w:hAnsi="Arial" w:cs="Arial"/>
                <w:b/>
                <w:sz w:val="18"/>
                <w:szCs w:val="18"/>
                <w:lang w:val="en-GB"/>
              </w:rPr>
            </w:pPr>
            <w:r w:rsidRPr="00B80966">
              <w:rPr>
                <w:rFonts w:ascii="Arial" w:hAnsi="Arial" w:cs="Arial"/>
                <w:b/>
                <w:color w:val="FFFFFF"/>
                <w:sz w:val="18"/>
                <w:szCs w:val="18"/>
                <w:lang w:val="en-GB"/>
              </w:rPr>
              <w:t>DESCRIPTION</w:t>
            </w:r>
          </w:p>
        </w:tc>
      </w:tr>
      <w:tr w:rsidR="008D4C33" w:rsidRPr="00B80966" w14:paraId="56FD97D5" w14:textId="77777777" w:rsidTr="006523C0">
        <w:trPr>
          <w:trHeight w:val="1798"/>
        </w:trPr>
        <w:tc>
          <w:tcPr>
            <w:tcW w:w="1701" w:type="dxa"/>
          </w:tcPr>
          <w:p w14:paraId="4522F4F9" w14:textId="1557E631" w:rsidR="008D4C33" w:rsidRPr="00B80966" w:rsidRDefault="008D4C33" w:rsidP="008D4C33">
            <w:pPr>
              <w:pStyle w:val="TableParagraph"/>
              <w:spacing w:before="26"/>
              <w:ind w:left="97"/>
              <w:rPr>
                <w:rFonts w:ascii="Arial" w:hAnsi="Arial" w:cs="Arial"/>
                <w:sz w:val="18"/>
                <w:szCs w:val="18"/>
                <w:lang w:val="en-GB"/>
              </w:rPr>
            </w:pPr>
            <w:r w:rsidRPr="00B80966">
              <w:rPr>
                <w:rFonts w:ascii="Arial" w:hAnsi="Arial" w:cs="Arial"/>
                <w:sz w:val="18"/>
                <w:szCs w:val="18"/>
                <w:lang w:val="en-GB"/>
              </w:rPr>
              <w:t xml:space="preserve">09.2019 – present </w:t>
            </w:r>
          </w:p>
        </w:tc>
        <w:tc>
          <w:tcPr>
            <w:tcW w:w="1134" w:type="dxa"/>
          </w:tcPr>
          <w:p w14:paraId="691CD82F" w14:textId="245616A0" w:rsidR="008D4C33" w:rsidRPr="00B80966" w:rsidRDefault="008D4C33" w:rsidP="008D4C33">
            <w:pPr>
              <w:pStyle w:val="TableParagraph"/>
              <w:spacing w:before="26"/>
              <w:ind w:left="121"/>
              <w:rPr>
                <w:rFonts w:ascii="Arial" w:hAnsi="Arial" w:cs="Arial"/>
                <w:sz w:val="18"/>
                <w:szCs w:val="18"/>
                <w:lang w:val="en-GB"/>
              </w:rPr>
            </w:pPr>
            <w:r w:rsidRPr="00B80966">
              <w:rPr>
                <w:rFonts w:ascii="Arial" w:hAnsi="Arial" w:cs="Arial"/>
                <w:sz w:val="18"/>
                <w:szCs w:val="18"/>
                <w:lang w:val="en-GB"/>
              </w:rPr>
              <w:t>Skopje</w:t>
            </w:r>
          </w:p>
        </w:tc>
        <w:tc>
          <w:tcPr>
            <w:tcW w:w="2835" w:type="dxa"/>
          </w:tcPr>
          <w:p w14:paraId="129E7A37" w14:textId="185E767D" w:rsidR="008D4C33" w:rsidRPr="00B80966" w:rsidRDefault="008D4C33" w:rsidP="008D4C33">
            <w:pPr>
              <w:pStyle w:val="TableParagraph"/>
              <w:spacing w:before="26"/>
              <w:ind w:left="121"/>
              <w:rPr>
                <w:rFonts w:ascii="Arial" w:hAnsi="Arial" w:cs="Arial"/>
                <w:sz w:val="18"/>
                <w:szCs w:val="18"/>
                <w:lang w:val="en-GB"/>
              </w:rPr>
            </w:pPr>
            <w:r w:rsidRPr="00B80966">
              <w:rPr>
                <w:rFonts w:ascii="Arial" w:hAnsi="Arial" w:cs="Arial"/>
                <w:sz w:val="18"/>
                <w:szCs w:val="18"/>
                <w:lang w:val="en-GB"/>
              </w:rPr>
              <w:t>Institute for Human Rights</w:t>
            </w:r>
          </w:p>
        </w:tc>
        <w:tc>
          <w:tcPr>
            <w:tcW w:w="1941" w:type="dxa"/>
          </w:tcPr>
          <w:p w14:paraId="64C33C1C" w14:textId="44CE48E6" w:rsidR="008D4C33" w:rsidRPr="00B80966" w:rsidRDefault="008D4C33" w:rsidP="008D4C33">
            <w:pPr>
              <w:pStyle w:val="TableParagraph"/>
              <w:spacing w:before="26" w:line="259" w:lineRule="auto"/>
              <w:ind w:left="116" w:right="275"/>
              <w:rPr>
                <w:rFonts w:ascii="Arial" w:hAnsi="Arial" w:cs="Arial"/>
                <w:sz w:val="18"/>
                <w:szCs w:val="18"/>
                <w:lang w:val="en-GB"/>
              </w:rPr>
            </w:pPr>
            <w:r w:rsidRPr="00B80966">
              <w:rPr>
                <w:rFonts w:ascii="Arial" w:hAnsi="Arial" w:cs="Arial"/>
                <w:sz w:val="18"/>
                <w:szCs w:val="18"/>
                <w:lang w:val="en-GB"/>
              </w:rPr>
              <w:t>Executive director</w:t>
            </w:r>
          </w:p>
        </w:tc>
        <w:tc>
          <w:tcPr>
            <w:tcW w:w="7789" w:type="dxa"/>
          </w:tcPr>
          <w:p w14:paraId="54F22BF0" w14:textId="77777777" w:rsidR="00392219" w:rsidRPr="00B80966" w:rsidRDefault="008D4C33" w:rsidP="00C62DD2">
            <w:pPr>
              <w:pStyle w:val="TableParagraph"/>
              <w:numPr>
                <w:ilvl w:val="0"/>
                <w:numId w:val="5"/>
              </w:numPr>
              <w:spacing w:before="26"/>
              <w:ind w:right="58"/>
              <w:rPr>
                <w:rFonts w:ascii="Arial" w:hAnsi="Arial" w:cs="Arial"/>
                <w:sz w:val="18"/>
                <w:szCs w:val="18"/>
                <w:lang w:val="en-GB"/>
              </w:rPr>
            </w:pPr>
            <w:r w:rsidRPr="00B80966">
              <w:rPr>
                <w:rFonts w:ascii="Arial" w:hAnsi="Arial" w:cs="Arial"/>
                <w:sz w:val="18"/>
                <w:szCs w:val="18"/>
                <w:lang w:val="en-GB"/>
              </w:rPr>
              <w:t>Overall management of the Institute</w:t>
            </w:r>
            <w:r w:rsidR="005E5B3E" w:rsidRPr="00B80966">
              <w:rPr>
                <w:rFonts w:ascii="Arial" w:hAnsi="Arial" w:cs="Arial"/>
                <w:sz w:val="18"/>
                <w:szCs w:val="18"/>
                <w:lang w:val="en-GB"/>
              </w:rPr>
              <w:t xml:space="preserve"> for </w:t>
            </w:r>
            <w:r w:rsidRPr="00B80966">
              <w:rPr>
                <w:rFonts w:ascii="Arial" w:hAnsi="Arial" w:cs="Arial"/>
                <w:sz w:val="18"/>
                <w:szCs w:val="18"/>
                <w:lang w:val="en-GB"/>
              </w:rPr>
              <w:t>Human Rights;</w:t>
            </w:r>
          </w:p>
          <w:p w14:paraId="241D88C9" w14:textId="4DFC021F" w:rsidR="00392219" w:rsidRPr="00B80966" w:rsidRDefault="008D4C33" w:rsidP="00C62DD2">
            <w:pPr>
              <w:pStyle w:val="TableParagraph"/>
              <w:numPr>
                <w:ilvl w:val="0"/>
                <w:numId w:val="5"/>
              </w:numPr>
              <w:spacing w:before="26"/>
              <w:ind w:right="58"/>
              <w:rPr>
                <w:rFonts w:ascii="Arial" w:hAnsi="Arial" w:cs="Arial"/>
                <w:sz w:val="18"/>
                <w:szCs w:val="18"/>
                <w:lang w:val="en-GB"/>
              </w:rPr>
            </w:pPr>
            <w:r w:rsidRPr="00B80966">
              <w:rPr>
                <w:rFonts w:ascii="Arial" w:hAnsi="Arial" w:cs="Arial"/>
                <w:sz w:val="18"/>
                <w:szCs w:val="18"/>
                <w:lang w:val="en-GB"/>
              </w:rPr>
              <w:t>Managing programs related to human rights</w:t>
            </w:r>
            <w:r w:rsidR="00911B25" w:rsidRPr="00B80966">
              <w:rPr>
                <w:rFonts w:ascii="Arial" w:hAnsi="Arial" w:cs="Arial"/>
                <w:sz w:val="18"/>
                <w:szCs w:val="18"/>
                <w:lang w:val="en-GB"/>
              </w:rPr>
              <w:t>,</w:t>
            </w:r>
            <w:r w:rsidRPr="00B80966">
              <w:rPr>
                <w:rFonts w:ascii="Arial" w:hAnsi="Arial" w:cs="Arial"/>
                <w:sz w:val="18"/>
                <w:szCs w:val="18"/>
                <w:lang w:val="en-GB"/>
              </w:rPr>
              <w:t xml:space="preserve"> judiciary</w:t>
            </w:r>
            <w:r w:rsidR="002B78BB">
              <w:rPr>
                <w:rFonts w:ascii="Arial" w:hAnsi="Arial" w:cs="Arial"/>
                <w:sz w:val="18"/>
                <w:szCs w:val="18"/>
                <w:lang w:val="en-GB"/>
              </w:rPr>
              <w:t xml:space="preserve"> and </w:t>
            </w:r>
            <w:r w:rsidR="002B78BB" w:rsidRPr="00B80966">
              <w:rPr>
                <w:rFonts w:ascii="Arial" w:hAnsi="Arial" w:cs="Arial"/>
                <w:sz w:val="18"/>
                <w:szCs w:val="18"/>
                <w:lang w:val="en-GB"/>
              </w:rPr>
              <w:t>anti-discrimination</w:t>
            </w:r>
            <w:r w:rsidRPr="00B80966">
              <w:rPr>
                <w:rFonts w:ascii="Arial" w:hAnsi="Arial" w:cs="Arial"/>
                <w:sz w:val="18"/>
                <w:szCs w:val="18"/>
                <w:lang w:val="en-GB"/>
              </w:rPr>
              <w:t>;</w:t>
            </w:r>
          </w:p>
          <w:p w14:paraId="38A93DFF" w14:textId="77777777" w:rsidR="00392219" w:rsidRPr="00B80966" w:rsidRDefault="008D4C33" w:rsidP="00C62DD2">
            <w:pPr>
              <w:pStyle w:val="TableParagraph"/>
              <w:numPr>
                <w:ilvl w:val="0"/>
                <w:numId w:val="5"/>
              </w:numPr>
              <w:spacing w:before="26"/>
              <w:ind w:right="58"/>
              <w:rPr>
                <w:rFonts w:ascii="Arial" w:hAnsi="Arial" w:cs="Arial"/>
                <w:sz w:val="18"/>
                <w:szCs w:val="18"/>
                <w:lang w:val="en-GB"/>
              </w:rPr>
            </w:pPr>
            <w:r w:rsidRPr="00B80966">
              <w:rPr>
                <w:rFonts w:ascii="Arial" w:hAnsi="Arial" w:cs="Arial"/>
                <w:sz w:val="18"/>
                <w:szCs w:val="18"/>
                <w:lang w:val="en-GB"/>
              </w:rPr>
              <w:t>Writing policy papers and reports on human rights protection issues in the country;</w:t>
            </w:r>
          </w:p>
          <w:p w14:paraId="4B85975E" w14:textId="77777777" w:rsidR="00392219" w:rsidRPr="00B80966" w:rsidRDefault="008D4C33" w:rsidP="00C62DD2">
            <w:pPr>
              <w:pStyle w:val="TableParagraph"/>
              <w:numPr>
                <w:ilvl w:val="0"/>
                <w:numId w:val="5"/>
              </w:numPr>
              <w:spacing w:before="26"/>
              <w:ind w:right="58"/>
              <w:rPr>
                <w:rFonts w:ascii="Arial" w:hAnsi="Arial" w:cs="Arial"/>
                <w:sz w:val="18"/>
                <w:szCs w:val="18"/>
                <w:lang w:val="en-GB"/>
              </w:rPr>
            </w:pPr>
            <w:r w:rsidRPr="00B80966">
              <w:rPr>
                <w:rFonts w:ascii="Arial" w:hAnsi="Arial" w:cs="Arial"/>
                <w:sz w:val="18"/>
                <w:szCs w:val="18"/>
                <w:lang w:val="en-GB"/>
              </w:rPr>
              <w:t>Preparation of advocacy plans and programs;</w:t>
            </w:r>
          </w:p>
          <w:p w14:paraId="275DC079" w14:textId="77777777" w:rsidR="00392219" w:rsidRDefault="008D4C33" w:rsidP="00C62DD2">
            <w:pPr>
              <w:pStyle w:val="TableParagraph"/>
              <w:numPr>
                <w:ilvl w:val="0"/>
                <w:numId w:val="5"/>
              </w:numPr>
              <w:spacing w:before="26"/>
              <w:ind w:right="58"/>
              <w:rPr>
                <w:rFonts w:ascii="Arial" w:hAnsi="Arial" w:cs="Arial"/>
                <w:sz w:val="18"/>
                <w:szCs w:val="18"/>
                <w:lang w:val="en-GB"/>
              </w:rPr>
            </w:pPr>
            <w:r w:rsidRPr="00B80966">
              <w:rPr>
                <w:rFonts w:ascii="Arial" w:hAnsi="Arial" w:cs="Arial"/>
                <w:sz w:val="18"/>
                <w:szCs w:val="18"/>
                <w:lang w:val="en-GB"/>
              </w:rPr>
              <w:t>Monitoring the judiciary reforms and the work of the judicial Council and evaluation of the reforms for increased transparency, accountability and efficiency of the Judicial Council, and assessment of the implementation of the new Law for Judicial Council of RN Macedonia.</w:t>
            </w:r>
          </w:p>
          <w:p w14:paraId="27E180BF" w14:textId="68BBE501" w:rsidR="002B78BB" w:rsidRPr="002B78BB" w:rsidRDefault="002B78BB" w:rsidP="002B78BB">
            <w:pPr>
              <w:pStyle w:val="ListParagraph"/>
              <w:numPr>
                <w:ilvl w:val="0"/>
                <w:numId w:val="5"/>
              </w:numPr>
              <w:tabs>
                <w:tab w:val="left" w:pos="972"/>
                <w:tab w:val="left" w:pos="973"/>
              </w:tabs>
              <w:jc w:val="both"/>
              <w:rPr>
                <w:rFonts w:ascii="Arial" w:hAnsi="Arial" w:cs="Arial"/>
                <w:bCs/>
                <w:sz w:val="18"/>
                <w:szCs w:val="18"/>
                <w:lang w:val="mk-MK"/>
              </w:rPr>
            </w:pPr>
            <w:r w:rsidRPr="002B78BB">
              <w:rPr>
                <w:rFonts w:ascii="Arial" w:hAnsi="Arial" w:cs="Arial"/>
                <w:bCs/>
                <w:sz w:val="18"/>
                <w:szCs w:val="18"/>
                <w:lang w:val="mk-MK"/>
              </w:rPr>
              <w:t>Working on capacity building program of the Judicial council on projects supported by British Embassy;</w:t>
            </w:r>
          </w:p>
          <w:p w14:paraId="1114DF01" w14:textId="0B4D47AF" w:rsidR="002B78BB" w:rsidRPr="002B78BB" w:rsidRDefault="002B78BB" w:rsidP="002B78BB">
            <w:pPr>
              <w:pStyle w:val="ListParagraph"/>
              <w:numPr>
                <w:ilvl w:val="0"/>
                <w:numId w:val="5"/>
              </w:numPr>
              <w:tabs>
                <w:tab w:val="left" w:pos="972"/>
                <w:tab w:val="left" w:pos="973"/>
              </w:tabs>
              <w:jc w:val="both"/>
              <w:rPr>
                <w:rFonts w:ascii="Arial" w:hAnsi="Arial" w:cs="Arial"/>
                <w:bCs/>
                <w:sz w:val="18"/>
                <w:szCs w:val="18"/>
                <w:lang w:val="en-GB"/>
              </w:rPr>
            </w:pPr>
            <w:r w:rsidRPr="002B78BB">
              <w:rPr>
                <w:rFonts w:ascii="Arial" w:hAnsi="Arial" w:cs="Arial"/>
                <w:bCs/>
                <w:sz w:val="18"/>
                <w:szCs w:val="18"/>
                <w:lang w:val="mk-MK"/>
              </w:rPr>
              <w:t>Member of the Bluprint group – Network of civil society organisations for judicial reform.</w:t>
            </w:r>
          </w:p>
          <w:p w14:paraId="7026D787" w14:textId="7E330822" w:rsidR="00C62DD2" w:rsidRPr="002B78BB" w:rsidRDefault="00C62DD2" w:rsidP="00911B25">
            <w:pPr>
              <w:pStyle w:val="ListParagraph"/>
              <w:numPr>
                <w:ilvl w:val="0"/>
                <w:numId w:val="5"/>
              </w:numPr>
              <w:tabs>
                <w:tab w:val="left" w:pos="972"/>
                <w:tab w:val="left" w:pos="973"/>
              </w:tabs>
              <w:jc w:val="both"/>
              <w:rPr>
                <w:rFonts w:ascii="Arial" w:hAnsi="Arial" w:cs="Arial"/>
                <w:b/>
                <w:sz w:val="18"/>
                <w:szCs w:val="18"/>
                <w:lang w:val="en-GB"/>
              </w:rPr>
            </w:pPr>
            <w:r w:rsidRPr="00B80966">
              <w:rPr>
                <w:rFonts w:ascii="Arial" w:hAnsi="Arial" w:cs="Arial"/>
                <w:sz w:val="18"/>
                <w:szCs w:val="18"/>
                <w:lang w:val="en-GB"/>
              </w:rPr>
              <w:t>Providing primary legal aid in accordance with the Law on Free Legal Aid. Giving general legal advices, information, assistance in filling out requests for secondary legal aid, assistance in filling out administrative documents/forms, etc</w:t>
            </w:r>
            <w:r w:rsidR="00911B25" w:rsidRPr="00B80966">
              <w:rPr>
                <w:rFonts w:ascii="Arial" w:hAnsi="Arial" w:cs="Arial"/>
                <w:sz w:val="18"/>
                <w:szCs w:val="18"/>
                <w:lang w:val="en-GB"/>
              </w:rPr>
              <w:t>.</w:t>
            </w:r>
          </w:p>
          <w:p w14:paraId="1872DB57" w14:textId="77777777" w:rsidR="002B78BB" w:rsidRPr="002B78BB" w:rsidRDefault="002B78BB" w:rsidP="002B78BB">
            <w:pPr>
              <w:pStyle w:val="ListParagraph"/>
              <w:tabs>
                <w:tab w:val="left" w:pos="972"/>
                <w:tab w:val="left" w:pos="973"/>
              </w:tabs>
              <w:ind w:left="360" w:firstLine="0"/>
              <w:jc w:val="both"/>
              <w:rPr>
                <w:rFonts w:ascii="Arial" w:hAnsi="Arial" w:cs="Arial"/>
                <w:b/>
                <w:sz w:val="18"/>
                <w:szCs w:val="18"/>
                <w:lang w:val="en-GB"/>
              </w:rPr>
            </w:pPr>
          </w:p>
          <w:p w14:paraId="02AAA135" w14:textId="31CB5637" w:rsidR="004D228C" w:rsidRPr="004D228C" w:rsidRDefault="002B78BB" w:rsidP="004D228C">
            <w:pPr>
              <w:tabs>
                <w:tab w:val="left" w:pos="972"/>
                <w:tab w:val="left" w:pos="973"/>
              </w:tabs>
              <w:jc w:val="both"/>
              <w:rPr>
                <w:rFonts w:ascii="Arial" w:hAnsi="Arial" w:cs="Arial"/>
                <w:bCs/>
                <w:sz w:val="18"/>
                <w:szCs w:val="18"/>
                <w:lang w:val="mk-MK"/>
              </w:rPr>
            </w:pPr>
            <w:r>
              <w:rPr>
                <w:rFonts w:ascii="Arial" w:hAnsi="Arial" w:cs="Arial"/>
                <w:bCs/>
                <w:sz w:val="18"/>
                <w:szCs w:val="18"/>
              </w:rPr>
              <w:t xml:space="preserve"> </w:t>
            </w:r>
            <w:r w:rsidR="004D228C" w:rsidRPr="004D228C">
              <w:rPr>
                <w:rFonts w:ascii="Arial" w:hAnsi="Arial" w:cs="Arial"/>
                <w:bCs/>
                <w:sz w:val="18"/>
                <w:szCs w:val="18"/>
                <w:lang w:val="mk-MK"/>
              </w:rPr>
              <w:t>Participation on Working Groups for amendments of laws concerning judiciary:</w:t>
            </w:r>
          </w:p>
          <w:p w14:paraId="592BA39B" w14:textId="5B806728" w:rsidR="002B78BB" w:rsidRDefault="004D228C" w:rsidP="004D228C">
            <w:pPr>
              <w:tabs>
                <w:tab w:val="left" w:pos="972"/>
                <w:tab w:val="left" w:pos="973"/>
              </w:tabs>
              <w:jc w:val="both"/>
              <w:rPr>
                <w:rFonts w:ascii="Arial" w:hAnsi="Arial" w:cs="Arial"/>
                <w:bCs/>
                <w:sz w:val="18"/>
                <w:szCs w:val="18"/>
              </w:rPr>
            </w:pPr>
            <w:r w:rsidRPr="004D228C">
              <w:rPr>
                <w:rFonts w:ascii="Arial" w:hAnsi="Arial" w:cs="Arial"/>
                <w:bCs/>
                <w:sz w:val="18"/>
                <w:szCs w:val="18"/>
                <w:lang w:val="mk-MK"/>
              </w:rPr>
              <w:t>-</w:t>
            </w:r>
            <w:r w:rsidR="002B78BB" w:rsidRPr="002B78BB">
              <w:rPr>
                <w:rFonts w:ascii="Arial" w:hAnsi="Arial" w:cs="Arial"/>
                <w:bCs/>
                <w:sz w:val="18"/>
                <w:szCs w:val="18"/>
              </w:rPr>
              <w:t xml:space="preserve">     </w:t>
            </w:r>
            <w:r w:rsidR="002B78BB">
              <w:rPr>
                <w:rFonts w:ascii="Arial" w:hAnsi="Arial" w:cs="Arial"/>
                <w:bCs/>
                <w:sz w:val="18"/>
                <w:szCs w:val="18"/>
              </w:rPr>
              <w:t xml:space="preserve"> </w:t>
            </w:r>
            <w:r w:rsidRPr="004D228C">
              <w:rPr>
                <w:rFonts w:ascii="Arial" w:hAnsi="Arial" w:cs="Arial"/>
                <w:bCs/>
                <w:sz w:val="18"/>
                <w:szCs w:val="18"/>
                <w:lang w:val="mk-MK"/>
              </w:rPr>
              <w:t xml:space="preserve">Member of the Working Group for preparation of the new Law on the Judicial Council of RNM </w:t>
            </w:r>
            <w:r w:rsidR="002B78BB">
              <w:rPr>
                <w:rFonts w:ascii="Arial" w:hAnsi="Arial" w:cs="Arial"/>
                <w:bCs/>
                <w:sz w:val="18"/>
                <w:szCs w:val="18"/>
              </w:rPr>
              <w:t xml:space="preserve"> </w:t>
            </w:r>
          </w:p>
          <w:p w14:paraId="2FCAAC25" w14:textId="68023D99" w:rsidR="004D228C" w:rsidRPr="004D228C" w:rsidRDefault="002B78BB" w:rsidP="004D228C">
            <w:pPr>
              <w:tabs>
                <w:tab w:val="left" w:pos="972"/>
                <w:tab w:val="left" w:pos="973"/>
              </w:tabs>
              <w:jc w:val="both"/>
              <w:rPr>
                <w:rFonts w:ascii="Arial" w:hAnsi="Arial" w:cs="Arial"/>
                <w:bCs/>
                <w:sz w:val="18"/>
                <w:szCs w:val="18"/>
                <w:lang w:val="mk-MK"/>
              </w:rPr>
            </w:pPr>
            <w:r>
              <w:rPr>
                <w:rFonts w:ascii="Arial" w:hAnsi="Arial" w:cs="Arial"/>
                <w:bCs/>
                <w:sz w:val="18"/>
                <w:szCs w:val="18"/>
              </w:rPr>
              <w:t xml:space="preserve">       </w:t>
            </w:r>
            <w:r w:rsidR="004D228C" w:rsidRPr="004D228C">
              <w:rPr>
                <w:rFonts w:ascii="Arial" w:hAnsi="Arial" w:cs="Arial"/>
                <w:bCs/>
                <w:sz w:val="18"/>
                <w:szCs w:val="18"/>
                <w:lang w:val="mk-MK"/>
              </w:rPr>
              <w:t>from November</w:t>
            </w:r>
            <w:r>
              <w:rPr>
                <w:rFonts w:ascii="Arial" w:hAnsi="Arial" w:cs="Arial"/>
                <w:bCs/>
                <w:sz w:val="18"/>
                <w:szCs w:val="18"/>
              </w:rPr>
              <w:t xml:space="preserve"> </w:t>
            </w:r>
            <w:r w:rsidR="004D228C" w:rsidRPr="004D228C">
              <w:rPr>
                <w:rFonts w:ascii="Arial" w:hAnsi="Arial" w:cs="Arial"/>
                <w:bCs/>
                <w:sz w:val="18"/>
                <w:szCs w:val="18"/>
                <w:lang w:val="mk-MK"/>
              </w:rPr>
              <w:t>2024 until July 2025;</w:t>
            </w:r>
          </w:p>
          <w:p w14:paraId="0D3AE69B" w14:textId="39020F24" w:rsidR="004D228C" w:rsidRPr="004D228C" w:rsidRDefault="004D228C" w:rsidP="004D228C">
            <w:pPr>
              <w:tabs>
                <w:tab w:val="left" w:pos="972"/>
                <w:tab w:val="left" w:pos="973"/>
              </w:tabs>
              <w:jc w:val="both"/>
              <w:rPr>
                <w:rFonts w:ascii="Arial" w:hAnsi="Arial" w:cs="Arial"/>
                <w:bCs/>
                <w:sz w:val="18"/>
                <w:szCs w:val="18"/>
                <w:lang w:val="mk-MK"/>
              </w:rPr>
            </w:pPr>
            <w:r w:rsidRPr="004D228C">
              <w:rPr>
                <w:rFonts w:ascii="Arial" w:hAnsi="Arial" w:cs="Arial"/>
                <w:bCs/>
                <w:sz w:val="18"/>
                <w:szCs w:val="18"/>
                <w:lang w:val="mk-MK"/>
              </w:rPr>
              <w:t>-</w:t>
            </w:r>
            <w:r w:rsidR="002B78BB">
              <w:rPr>
                <w:rFonts w:ascii="Arial" w:hAnsi="Arial" w:cs="Arial"/>
                <w:bCs/>
                <w:sz w:val="18"/>
                <w:szCs w:val="18"/>
              </w:rPr>
              <w:t xml:space="preserve">      </w:t>
            </w:r>
            <w:r w:rsidRPr="004D228C">
              <w:rPr>
                <w:rFonts w:ascii="Arial" w:hAnsi="Arial" w:cs="Arial"/>
                <w:bCs/>
                <w:sz w:val="18"/>
                <w:szCs w:val="18"/>
                <w:lang w:val="mk-MK"/>
              </w:rPr>
              <w:t>Member of the Working Group for preparation of the new Law on Courts from July 2025.</w:t>
            </w:r>
          </w:p>
          <w:p w14:paraId="5C935802" w14:textId="1D794A7E" w:rsidR="002B78BB" w:rsidRDefault="004D228C" w:rsidP="002B78BB">
            <w:pPr>
              <w:tabs>
                <w:tab w:val="left" w:pos="972"/>
              </w:tabs>
              <w:jc w:val="both"/>
              <w:rPr>
                <w:rFonts w:ascii="Arial" w:hAnsi="Arial" w:cs="Arial"/>
                <w:bCs/>
                <w:sz w:val="18"/>
                <w:szCs w:val="18"/>
              </w:rPr>
            </w:pPr>
            <w:r w:rsidRPr="004D228C">
              <w:rPr>
                <w:rFonts w:ascii="Arial" w:hAnsi="Arial" w:cs="Arial"/>
                <w:bCs/>
                <w:sz w:val="18"/>
                <w:szCs w:val="18"/>
                <w:lang w:val="mk-MK"/>
              </w:rPr>
              <w:t>-</w:t>
            </w:r>
            <w:r w:rsidR="002B78BB">
              <w:rPr>
                <w:rFonts w:ascii="Arial" w:hAnsi="Arial" w:cs="Arial"/>
                <w:bCs/>
                <w:sz w:val="18"/>
                <w:szCs w:val="18"/>
              </w:rPr>
              <w:t xml:space="preserve">    </w:t>
            </w:r>
            <w:r w:rsidRPr="004D228C">
              <w:rPr>
                <w:rFonts w:ascii="Arial" w:hAnsi="Arial" w:cs="Arial"/>
                <w:bCs/>
                <w:sz w:val="18"/>
                <w:szCs w:val="18"/>
                <w:lang w:val="mk-MK"/>
              </w:rPr>
              <w:t xml:space="preserve">Member of the Working Group for amendments of the Law on Judicial Budget from September </w:t>
            </w:r>
          </w:p>
          <w:p w14:paraId="43A0F4A4" w14:textId="22ECE51E" w:rsidR="004D228C" w:rsidRPr="004D228C" w:rsidRDefault="002B78BB" w:rsidP="004D228C">
            <w:pPr>
              <w:tabs>
                <w:tab w:val="left" w:pos="972"/>
                <w:tab w:val="left" w:pos="973"/>
              </w:tabs>
              <w:jc w:val="both"/>
              <w:rPr>
                <w:rFonts w:ascii="Arial" w:hAnsi="Arial" w:cs="Arial"/>
                <w:bCs/>
                <w:sz w:val="18"/>
                <w:szCs w:val="18"/>
                <w:lang w:val="mk-MK"/>
              </w:rPr>
            </w:pPr>
            <w:r>
              <w:rPr>
                <w:rFonts w:ascii="Arial" w:hAnsi="Arial" w:cs="Arial"/>
                <w:bCs/>
                <w:sz w:val="18"/>
                <w:szCs w:val="18"/>
              </w:rPr>
              <w:t xml:space="preserve">      </w:t>
            </w:r>
            <w:r w:rsidR="004D228C" w:rsidRPr="004D228C">
              <w:rPr>
                <w:rFonts w:ascii="Arial" w:hAnsi="Arial" w:cs="Arial"/>
                <w:bCs/>
                <w:sz w:val="18"/>
                <w:szCs w:val="18"/>
                <w:lang w:val="mk-MK"/>
              </w:rPr>
              <w:t>2025 until</w:t>
            </w:r>
            <w:r>
              <w:rPr>
                <w:rFonts w:ascii="Arial" w:hAnsi="Arial" w:cs="Arial"/>
                <w:bCs/>
                <w:sz w:val="18"/>
                <w:szCs w:val="18"/>
              </w:rPr>
              <w:t xml:space="preserve"> </w:t>
            </w:r>
            <w:r w:rsidR="004D228C" w:rsidRPr="004D228C">
              <w:rPr>
                <w:rFonts w:ascii="Arial" w:hAnsi="Arial" w:cs="Arial"/>
                <w:bCs/>
                <w:sz w:val="18"/>
                <w:szCs w:val="18"/>
                <w:lang w:val="mk-MK"/>
              </w:rPr>
              <w:t>December 2025;</w:t>
            </w:r>
          </w:p>
          <w:p w14:paraId="2F0CEF8A" w14:textId="04EA464E" w:rsidR="002B78BB" w:rsidRDefault="002B78BB" w:rsidP="004D228C">
            <w:pPr>
              <w:tabs>
                <w:tab w:val="left" w:pos="972"/>
                <w:tab w:val="left" w:pos="973"/>
              </w:tabs>
              <w:jc w:val="both"/>
              <w:rPr>
                <w:rFonts w:ascii="Arial" w:hAnsi="Arial" w:cs="Arial"/>
                <w:bCs/>
                <w:sz w:val="18"/>
                <w:szCs w:val="18"/>
              </w:rPr>
            </w:pPr>
            <w:r>
              <w:rPr>
                <w:rFonts w:ascii="Arial" w:hAnsi="Arial" w:cs="Arial"/>
                <w:bCs/>
                <w:sz w:val="18"/>
                <w:szCs w:val="18"/>
              </w:rPr>
              <w:t xml:space="preserve">-     </w:t>
            </w:r>
            <w:r w:rsidR="004D228C" w:rsidRPr="004D228C">
              <w:rPr>
                <w:rFonts w:ascii="Arial" w:hAnsi="Arial" w:cs="Arial"/>
                <w:bCs/>
                <w:sz w:val="18"/>
                <w:szCs w:val="18"/>
                <w:lang w:val="mk-MK"/>
              </w:rPr>
              <w:t xml:space="preserve">Member of the Working group for the development of the Sectoral Development Strategy for </w:t>
            </w:r>
          </w:p>
          <w:p w14:paraId="58EB1407" w14:textId="034EE66B" w:rsidR="00911B25" w:rsidRPr="002B78BB" w:rsidRDefault="002B78BB" w:rsidP="004D228C">
            <w:pPr>
              <w:tabs>
                <w:tab w:val="left" w:pos="972"/>
                <w:tab w:val="left" w:pos="973"/>
              </w:tabs>
              <w:jc w:val="both"/>
              <w:rPr>
                <w:rFonts w:ascii="Arial" w:hAnsi="Arial" w:cs="Arial"/>
                <w:bCs/>
                <w:sz w:val="18"/>
                <w:szCs w:val="18"/>
                <w:lang w:val="mk-MK"/>
              </w:rPr>
            </w:pPr>
            <w:r>
              <w:rPr>
                <w:rFonts w:ascii="Arial" w:hAnsi="Arial" w:cs="Arial"/>
                <w:bCs/>
                <w:sz w:val="18"/>
                <w:szCs w:val="18"/>
              </w:rPr>
              <w:t xml:space="preserve">      </w:t>
            </w:r>
            <w:r w:rsidR="004D228C" w:rsidRPr="004D228C">
              <w:rPr>
                <w:rFonts w:ascii="Arial" w:hAnsi="Arial" w:cs="Arial"/>
                <w:bCs/>
                <w:sz w:val="18"/>
                <w:szCs w:val="18"/>
                <w:lang w:val="mk-MK"/>
              </w:rPr>
              <w:t>the Judiciar</w:t>
            </w:r>
            <w:r w:rsidR="004D228C" w:rsidRPr="002B78BB">
              <w:rPr>
                <w:rFonts w:ascii="Arial" w:hAnsi="Arial" w:cs="Arial"/>
                <w:bCs/>
                <w:sz w:val="18"/>
                <w:szCs w:val="18"/>
              </w:rPr>
              <w:t xml:space="preserve">y </w:t>
            </w:r>
            <w:r w:rsidR="004D228C" w:rsidRPr="002B78BB">
              <w:rPr>
                <w:rFonts w:ascii="Arial" w:hAnsi="Arial" w:cs="Arial"/>
                <w:bCs/>
                <w:sz w:val="18"/>
                <w:szCs w:val="18"/>
                <w:lang w:val="mk-MK"/>
              </w:rPr>
              <w:t>2024–2028.</w:t>
            </w:r>
          </w:p>
          <w:p w14:paraId="630BCE7E" w14:textId="1AFECFA1" w:rsidR="00911B25" w:rsidRPr="00B80966" w:rsidRDefault="00911B25" w:rsidP="002B78BB">
            <w:pPr>
              <w:pStyle w:val="ListParagraph"/>
              <w:ind w:left="360" w:firstLine="0"/>
              <w:rPr>
                <w:rFonts w:ascii="Arial" w:hAnsi="Arial" w:cs="Arial"/>
                <w:sz w:val="18"/>
                <w:szCs w:val="18"/>
                <w:lang w:val="en-GB"/>
              </w:rPr>
            </w:pPr>
          </w:p>
        </w:tc>
      </w:tr>
      <w:tr w:rsidR="008D4C33" w:rsidRPr="00B80966" w14:paraId="21B9E6BE" w14:textId="77777777" w:rsidTr="006523C0">
        <w:trPr>
          <w:trHeight w:val="115"/>
        </w:trPr>
        <w:tc>
          <w:tcPr>
            <w:tcW w:w="1701" w:type="dxa"/>
          </w:tcPr>
          <w:p w14:paraId="1508BC80" w14:textId="68269F45" w:rsidR="008D4C33" w:rsidRPr="00B80966" w:rsidRDefault="008D4C33" w:rsidP="008D4C33">
            <w:pPr>
              <w:pStyle w:val="TableParagraph"/>
              <w:spacing w:before="26"/>
              <w:ind w:left="97"/>
              <w:rPr>
                <w:rFonts w:ascii="Arial" w:hAnsi="Arial" w:cs="Arial"/>
                <w:sz w:val="18"/>
                <w:szCs w:val="18"/>
                <w:lang w:val="en-GB"/>
              </w:rPr>
            </w:pPr>
            <w:r w:rsidRPr="00B80966">
              <w:rPr>
                <w:rFonts w:ascii="Arial" w:hAnsi="Arial" w:cs="Arial"/>
                <w:sz w:val="18"/>
                <w:szCs w:val="18"/>
                <w:lang w:val="en-GB"/>
              </w:rPr>
              <w:t>03.2021 – 03.2023</w:t>
            </w:r>
          </w:p>
        </w:tc>
        <w:tc>
          <w:tcPr>
            <w:tcW w:w="1134" w:type="dxa"/>
          </w:tcPr>
          <w:p w14:paraId="0B342E81" w14:textId="15AEB6B1" w:rsidR="008D4C33" w:rsidRPr="00B80966" w:rsidRDefault="008D4C33" w:rsidP="008D4C33">
            <w:pPr>
              <w:pStyle w:val="TableParagraph"/>
              <w:spacing w:before="26"/>
              <w:ind w:left="121"/>
              <w:rPr>
                <w:rFonts w:ascii="Arial" w:hAnsi="Arial" w:cs="Arial"/>
                <w:sz w:val="18"/>
                <w:szCs w:val="18"/>
                <w:lang w:val="en-GB"/>
              </w:rPr>
            </w:pPr>
            <w:r w:rsidRPr="00B80966">
              <w:rPr>
                <w:rFonts w:ascii="Arial" w:hAnsi="Arial" w:cs="Arial"/>
                <w:sz w:val="18"/>
                <w:szCs w:val="18"/>
                <w:lang w:val="en-GB"/>
              </w:rPr>
              <w:t>Skopje</w:t>
            </w:r>
          </w:p>
        </w:tc>
        <w:tc>
          <w:tcPr>
            <w:tcW w:w="2835" w:type="dxa"/>
          </w:tcPr>
          <w:p w14:paraId="6BE8C096" w14:textId="7431EDFD" w:rsidR="008D4C33" w:rsidRPr="00B80966" w:rsidRDefault="008D4C33" w:rsidP="008D4C33">
            <w:pPr>
              <w:pStyle w:val="TableParagraph"/>
              <w:spacing w:before="26"/>
              <w:ind w:left="121"/>
              <w:rPr>
                <w:rFonts w:ascii="Arial" w:hAnsi="Arial" w:cs="Arial"/>
                <w:sz w:val="18"/>
                <w:szCs w:val="18"/>
                <w:lang w:val="en-GB"/>
              </w:rPr>
            </w:pPr>
            <w:r w:rsidRPr="00B80966">
              <w:rPr>
                <w:rFonts w:ascii="Arial" w:hAnsi="Arial" w:cs="Arial"/>
                <w:sz w:val="18"/>
                <w:szCs w:val="18"/>
                <w:lang w:val="en-GB"/>
              </w:rPr>
              <w:t xml:space="preserve">Centre </w:t>
            </w:r>
            <w:r w:rsidR="006523C0" w:rsidRPr="00B80966">
              <w:rPr>
                <w:rFonts w:ascii="Arial" w:hAnsi="Arial" w:cs="Arial"/>
                <w:sz w:val="18"/>
                <w:szCs w:val="18"/>
                <w:lang w:val="en-GB"/>
              </w:rPr>
              <w:t>for Change Management</w:t>
            </w:r>
          </w:p>
        </w:tc>
        <w:tc>
          <w:tcPr>
            <w:tcW w:w="1941" w:type="dxa"/>
          </w:tcPr>
          <w:p w14:paraId="5B311D65" w14:textId="3ABD81EE" w:rsidR="008D4C33" w:rsidRPr="00B80966" w:rsidRDefault="008D4C33" w:rsidP="008D4C33">
            <w:pPr>
              <w:pStyle w:val="TableParagraph"/>
              <w:spacing w:before="26"/>
              <w:ind w:left="116"/>
              <w:rPr>
                <w:rFonts w:ascii="Arial" w:hAnsi="Arial" w:cs="Arial"/>
                <w:sz w:val="18"/>
                <w:szCs w:val="18"/>
                <w:lang w:val="en-GB"/>
              </w:rPr>
            </w:pPr>
            <w:r w:rsidRPr="00B80966">
              <w:rPr>
                <w:rFonts w:ascii="Arial" w:hAnsi="Arial" w:cs="Arial"/>
                <w:sz w:val="18"/>
                <w:szCs w:val="18"/>
                <w:lang w:val="en-GB"/>
              </w:rPr>
              <w:t>Expert</w:t>
            </w:r>
          </w:p>
        </w:tc>
        <w:tc>
          <w:tcPr>
            <w:tcW w:w="7789" w:type="dxa"/>
          </w:tcPr>
          <w:p w14:paraId="7C4AD210" w14:textId="1AC64D3A" w:rsidR="008D4C33" w:rsidRPr="00B80966" w:rsidRDefault="008D4C33" w:rsidP="008D4C33">
            <w:pPr>
              <w:pStyle w:val="TableParagraph"/>
              <w:numPr>
                <w:ilvl w:val="0"/>
                <w:numId w:val="9"/>
              </w:numPr>
              <w:spacing w:before="15"/>
              <w:ind w:right="58" w:hanging="173"/>
              <w:rPr>
                <w:rFonts w:ascii="Arial" w:hAnsi="Arial" w:cs="Arial"/>
                <w:sz w:val="18"/>
                <w:szCs w:val="18"/>
                <w:lang w:val="en-GB"/>
              </w:rPr>
            </w:pPr>
            <w:r w:rsidRPr="00B80966">
              <w:rPr>
                <w:rFonts w:ascii="Arial" w:hAnsi="Arial" w:cs="Arial"/>
                <w:sz w:val="18"/>
                <w:szCs w:val="18"/>
                <w:lang w:val="en-GB"/>
              </w:rPr>
              <w:t xml:space="preserve">Support to the Commission for </w:t>
            </w:r>
            <w:r w:rsidR="00911B25" w:rsidRPr="00B80966">
              <w:rPr>
                <w:rFonts w:ascii="Arial" w:hAnsi="Arial" w:cs="Arial"/>
                <w:sz w:val="18"/>
                <w:szCs w:val="18"/>
                <w:lang w:val="en-GB"/>
              </w:rPr>
              <w:t>Prevention and Protection against Discrimination</w:t>
            </w:r>
            <w:r w:rsidRPr="00B80966">
              <w:rPr>
                <w:rFonts w:ascii="Arial" w:hAnsi="Arial" w:cs="Arial"/>
                <w:sz w:val="18"/>
                <w:szCs w:val="18"/>
                <w:lang w:val="en-GB"/>
              </w:rPr>
              <w:t>;</w:t>
            </w:r>
          </w:p>
          <w:p w14:paraId="312C3438" w14:textId="31E687A3" w:rsidR="008D4C33" w:rsidRPr="00B80966" w:rsidRDefault="008D4C33" w:rsidP="008D4C33">
            <w:pPr>
              <w:pStyle w:val="TableParagraph"/>
              <w:numPr>
                <w:ilvl w:val="0"/>
                <w:numId w:val="9"/>
              </w:numPr>
              <w:spacing w:before="15"/>
              <w:ind w:right="58" w:hanging="173"/>
              <w:rPr>
                <w:rFonts w:ascii="Arial" w:hAnsi="Arial" w:cs="Arial"/>
                <w:sz w:val="18"/>
                <w:szCs w:val="18"/>
                <w:lang w:val="en-GB"/>
              </w:rPr>
            </w:pPr>
            <w:r w:rsidRPr="00B80966">
              <w:rPr>
                <w:rFonts w:ascii="Arial" w:hAnsi="Arial" w:cs="Arial"/>
                <w:sz w:val="18"/>
                <w:szCs w:val="18"/>
                <w:lang w:val="en-GB"/>
              </w:rPr>
              <w:t>Development of document for increased institutional capacity of the Commission;</w:t>
            </w:r>
          </w:p>
          <w:p w14:paraId="73CBC716" w14:textId="77777777" w:rsidR="008D4C33" w:rsidRPr="00B80966" w:rsidRDefault="008D4C33" w:rsidP="008D4C33">
            <w:pPr>
              <w:pStyle w:val="TableParagraph"/>
              <w:numPr>
                <w:ilvl w:val="0"/>
                <w:numId w:val="9"/>
              </w:numPr>
              <w:spacing w:before="15"/>
              <w:ind w:right="58" w:hanging="173"/>
              <w:rPr>
                <w:rFonts w:ascii="Arial" w:hAnsi="Arial" w:cs="Arial"/>
                <w:sz w:val="18"/>
                <w:szCs w:val="18"/>
                <w:lang w:val="en-GB"/>
              </w:rPr>
            </w:pPr>
            <w:r w:rsidRPr="00B80966">
              <w:rPr>
                <w:rFonts w:ascii="Arial" w:hAnsi="Arial" w:cs="Arial"/>
                <w:sz w:val="18"/>
                <w:szCs w:val="18"/>
                <w:lang w:val="en-GB"/>
              </w:rPr>
              <w:t>Development of quality assurance documents and other procedures for capacity building.</w:t>
            </w:r>
          </w:p>
          <w:p w14:paraId="4325F1CC" w14:textId="3243F2F1" w:rsidR="001129D9" w:rsidRPr="00B80966" w:rsidRDefault="001129D9" w:rsidP="00911B25">
            <w:pPr>
              <w:pStyle w:val="TableParagraph"/>
              <w:ind w:left="0" w:right="58"/>
              <w:rPr>
                <w:rFonts w:ascii="Arial" w:hAnsi="Arial" w:cs="Arial"/>
                <w:sz w:val="18"/>
                <w:szCs w:val="18"/>
                <w:lang w:val="en-GB"/>
              </w:rPr>
            </w:pPr>
          </w:p>
        </w:tc>
      </w:tr>
      <w:tr w:rsidR="008D4C33" w:rsidRPr="00B80966" w14:paraId="7A9771E3" w14:textId="77777777" w:rsidTr="006523C0">
        <w:trPr>
          <w:trHeight w:val="2245"/>
        </w:trPr>
        <w:tc>
          <w:tcPr>
            <w:tcW w:w="1701" w:type="dxa"/>
          </w:tcPr>
          <w:p w14:paraId="118BA33D" w14:textId="2CB9001F" w:rsidR="008D4C33" w:rsidRPr="00B80966" w:rsidRDefault="008D4C33" w:rsidP="008D4C33">
            <w:pPr>
              <w:pStyle w:val="TableParagraph"/>
              <w:spacing w:before="37"/>
              <w:ind w:left="97"/>
              <w:rPr>
                <w:rFonts w:ascii="Arial" w:hAnsi="Arial" w:cs="Arial"/>
                <w:sz w:val="18"/>
                <w:szCs w:val="18"/>
                <w:lang w:val="en-GB"/>
              </w:rPr>
            </w:pPr>
            <w:r w:rsidRPr="00B80966">
              <w:rPr>
                <w:rFonts w:ascii="Arial" w:hAnsi="Arial" w:cs="Arial"/>
                <w:sz w:val="18"/>
                <w:szCs w:val="18"/>
                <w:lang w:val="en-GB"/>
              </w:rPr>
              <w:t>03.2011 – 10.2019</w:t>
            </w:r>
          </w:p>
        </w:tc>
        <w:tc>
          <w:tcPr>
            <w:tcW w:w="1134" w:type="dxa"/>
          </w:tcPr>
          <w:p w14:paraId="3502135B" w14:textId="6AA3717A" w:rsidR="008D4C33" w:rsidRPr="00B80966" w:rsidRDefault="008D4C33" w:rsidP="008D4C33">
            <w:pPr>
              <w:pStyle w:val="TableParagraph"/>
              <w:spacing w:before="37"/>
              <w:ind w:left="121"/>
              <w:rPr>
                <w:rFonts w:ascii="Arial" w:hAnsi="Arial" w:cs="Arial"/>
                <w:sz w:val="18"/>
                <w:szCs w:val="18"/>
                <w:lang w:val="en-GB"/>
              </w:rPr>
            </w:pPr>
            <w:r w:rsidRPr="00B80966">
              <w:rPr>
                <w:rFonts w:ascii="Arial" w:hAnsi="Arial" w:cs="Arial"/>
                <w:sz w:val="18"/>
                <w:szCs w:val="18"/>
                <w:lang w:val="en-GB"/>
              </w:rPr>
              <w:t>Skopje</w:t>
            </w:r>
          </w:p>
        </w:tc>
        <w:tc>
          <w:tcPr>
            <w:tcW w:w="2835" w:type="dxa"/>
          </w:tcPr>
          <w:p w14:paraId="2BAD6CBE" w14:textId="0CF3A713" w:rsidR="008D4C33" w:rsidRPr="00B80966" w:rsidRDefault="008D4C33" w:rsidP="008D4C33">
            <w:pPr>
              <w:pStyle w:val="TableParagraph"/>
              <w:spacing w:before="37"/>
              <w:ind w:left="121"/>
              <w:rPr>
                <w:rFonts w:ascii="Arial" w:hAnsi="Arial" w:cs="Arial"/>
                <w:sz w:val="18"/>
                <w:szCs w:val="18"/>
                <w:lang w:val="en-GB"/>
              </w:rPr>
            </w:pPr>
            <w:r w:rsidRPr="00B80966">
              <w:rPr>
                <w:rFonts w:ascii="Arial" w:hAnsi="Arial" w:cs="Arial"/>
                <w:sz w:val="18"/>
                <w:szCs w:val="18"/>
                <w:lang w:val="en-GB"/>
              </w:rPr>
              <w:t>Institute for Human Rights</w:t>
            </w:r>
          </w:p>
        </w:tc>
        <w:tc>
          <w:tcPr>
            <w:tcW w:w="1941" w:type="dxa"/>
          </w:tcPr>
          <w:p w14:paraId="373170F8" w14:textId="37A1B76D" w:rsidR="008D4C33" w:rsidRPr="00B80966" w:rsidRDefault="008D4C33" w:rsidP="008D4C33">
            <w:pPr>
              <w:pStyle w:val="TableParagraph"/>
              <w:spacing w:before="37" w:line="259" w:lineRule="auto"/>
              <w:ind w:left="116" w:right="145"/>
              <w:rPr>
                <w:rFonts w:ascii="Arial" w:hAnsi="Arial" w:cs="Arial"/>
                <w:sz w:val="18"/>
                <w:szCs w:val="18"/>
                <w:lang w:val="en-GB"/>
              </w:rPr>
            </w:pPr>
            <w:r w:rsidRPr="00B80966">
              <w:rPr>
                <w:rFonts w:ascii="Arial" w:hAnsi="Arial" w:cs="Arial"/>
                <w:sz w:val="18"/>
                <w:szCs w:val="18"/>
                <w:lang w:val="en-GB"/>
              </w:rPr>
              <w:t xml:space="preserve">Project and </w:t>
            </w:r>
            <w:r w:rsidR="00D15FDD" w:rsidRPr="00B80966">
              <w:rPr>
                <w:rFonts w:ascii="Arial" w:hAnsi="Arial" w:cs="Arial"/>
                <w:sz w:val="18"/>
                <w:szCs w:val="18"/>
                <w:lang w:val="en-GB"/>
              </w:rPr>
              <w:t>F</w:t>
            </w:r>
            <w:r w:rsidRPr="00B80966">
              <w:rPr>
                <w:rFonts w:ascii="Arial" w:hAnsi="Arial" w:cs="Arial"/>
                <w:sz w:val="18"/>
                <w:szCs w:val="18"/>
                <w:lang w:val="en-GB"/>
              </w:rPr>
              <w:t xml:space="preserve">inancial </w:t>
            </w:r>
            <w:r w:rsidR="00D15FDD" w:rsidRPr="00B80966">
              <w:rPr>
                <w:rFonts w:ascii="Arial" w:hAnsi="Arial" w:cs="Arial"/>
                <w:sz w:val="18"/>
                <w:szCs w:val="18"/>
                <w:lang w:val="en-GB"/>
              </w:rPr>
              <w:t>M</w:t>
            </w:r>
            <w:r w:rsidRPr="00B80966">
              <w:rPr>
                <w:rFonts w:ascii="Arial" w:hAnsi="Arial" w:cs="Arial"/>
                <w:sz w:val="18"/>
                <w:szCs w:val="18"/>
                <w:lang w:val="en-GB"/>
              </w:rPr>
              <w:t>anager</w:t>
            </w:r>
          </w:p>
        </w:tc>
        <w:tc>
          <w:tcPr>
            <w:tcW w:w="7789" w:type="dxa"/>
          </w:tcPr>
          <w:p w14:paraId="6BEE4C2B" w14:textId="12D6827B" w:rsidR="00515B64" w:rsidRPr="00B80966" w:rsidRDefault="00515B64" w:rsidP="00515B64">
            <w:pPr>
              <w:pStyle w:val="TableParagraph"/>
              <w:numPr>
                <w:ilvl w:val="0"/>
                <w:numId w:val="9"/>
              </w:numPr>
              <w:tabs>
                <w:tab w:val="left" w:pos="815"/>
                <w:tab w:val="left" w:pos="816"/>
              </w:tabs>
              <w:spacing w:line="242" w:lineRule="auto"/>
              <w:ind w:right="50"/>
              <w:rPr>
                <w:rFonts w:ascii="Arial" w:hAnsi="Arial" w:cs="Arial"/>
                <w:sz w:val="18"/>
                <w:szCs w:val="18"/>
                <w:lang w:val="en-GB"/>
              </w:rPr>
            </w:pPr>
            <w:r w:rsidRPr="00B80966">
              <w:rPr>
                <w:rFonts w:ascii="Arial" w:hAnsi="Arial" w:cs="Arial"/>
                <w:sz w:val="18"/>
                <w:szCs w:val="18"/>
                <w:lang w:val="en-GB"/>
              </w:rPr>
              <w:t>Developing and overseeing annual and project budgets aligned with IHR’s strategic goals, donor requirements, and national laws.</w:t>
            </w:r>
          </w:p>
          <w:p w14:paraId="33AE2F9C" w14:textId="7C5B1356" w:rsidR="00515B64" w:rsidRPr="00B80966" w:rsidRDefault="00515B64" w:rsidP="00515B64">
            <w:pPr>
              <w:pStyle w:val="TableParagraph"/>
              <w:numPr>
                <w:ilvl w:val="0"/>
                <w:numId w:val="9"/>
              </w:numPr>
              <w:tabs>
                <w:tab w:val="left" w:pos="815"/>
                <w:tab w:val="left" w:pos="816"/>
              </w:tabs>
              <w:spacing w:line="242" w:lineRule="auto"/>
              <w:ind w:right="50"/>
              <w:rPr>
                <w:rFonts w:ascii="Arial" w:hAnsi="Arial" w:cs="Arial"/>
                <w:sz w:val="18"/>
                <w:szCs w:val="18"/>
                <w:lang w:val="en-GB"/>
              </w:rPr>
            </w:pPr>
            <w:r w:rsidRPr="00B80966">
              <w:rPr>
                <w:rFonts w:ascii="Arial" w:hAnsi="Arial" w:cs="Arial"/>
                <w:sz w:val="18"/>
                <w:szCs w:val="18"/>
                <w:lang w:val="en-GB"/>
              </w:rPr>
              <w:t>Coordinating budget inputs from program and operational teams into a consolidated financial plan.</w:t>
            </w:r>
          </w:p>
          <w:p w14:paraId="117BB8E2" w14:textId="318978CF" w:rsidR="00515B64" w:rsidRPr="00B80966" w:rsidRDefault="00515B64" w:rsidP="00515B64">
            <w:pPr>
              <w:pStyle w:val="TableParagraph"/>
              <w:numPr>
                <w:ilvl w:val="0"/>
                <w:numId w:val="9"/>
              </w:numPr>
              <w:tabs>
                <w:tab w:val="left" w:pos="815"/>
                <w:tab w:val="left" w:pos="816"/>
              </w:tabs>
              <w:spacing w:line="242" w:lineRule="auto"/>
              <w:ind w:right="50"/>
              <w:rPr>
                <w:rFonts w:ascii="Arial" w:hAnsi="Arial" w:cs="Arial"/>
                <w:sz w:val="18"/>
                <w:szCs w:val="18"/>
                <w:lang w:val="en-GB"/>
              </w:rPr>
            </w:pPr>
            <w:r w:rsidRPr="00B80966">
              <w:rPr>
                <w:rFonts w:ascii="Arial" w:hAnsi="Arial" w:cs="Arial"/>
                <w:sz w:val="18"/>
                <w:szCs w:val="18"/>
                <w:lang w:val="en-GB"/>
              </w:rPr>
              <w:t>Forecasting income and expenses based on grant agreements, project activities, and cost projections.</w:t>
            </w:r>
          </w:p>
          <w:p w14:paraId="3DD70134" w14:textId="4CEBCFED" w:rsidR="00515B64" w:rsidRPr="00B80966" w:rsidRDefault="00515B64" w:rsidP="00515B64">
            <w:pPr>
              <w:pStyle w:val="TableParagraph"/>
              <w:numPr>
                <w:ilvl w:val="0"/>
                <w:numId w:val="9"/>
              </w:numPr>
              <w:tabs>
                <w:tab w:val="left" w:pos="815"/>
                <w:tab w:val="left" w:pos="816"/>
              </w:tabs>
              <w:spacing w:line="242" w:lineRule="auto"/>
              <w:ind w:right="50"/>
              <w:rPr>
                <w:rFonts w:ascii="Arial" w:hAnsi="Arial" w:cs="Arial"/>
                <w:sz w:val="18"/>
                <w:szCs w:val="18"/>
                <w:lang w:val="en-GB"/>
              </w:rPr>
            </w:pPr>
            <w:r w:rsidRPr="00B80966">
              <w:rPr>
                <w:rFonts w:ascii="Arial" w:hAnsi="Arial" w:cs="Arial"/>
                <w:sz w:val="18"/>
                <w:szCs w:val="18"/>
                <w:lang w:val="en-GB"/>
              </w:rPr>
              <w:t>Planning multi-year financial strategies to ensure sustainability beyond current funding cycles.</w:t>
            </w:r>
          </w:p>
          <w:p w14:paraId="0C4AC090" w14:textId="2AF0811C" w:rsidR="00515B64" w:rsidRPr="00B80966" w:rsidRDefault="00515B64" w:rsidP="00515B64">
            <w:pPr>
              <w:pStyle w:val="TableParagraph"/>
              <w:numPr>
                <w:ilvl w:val="0"/>
                <w:numId w:val="9"/>
              </w:numPr>
              <w:tabs>
                <w:tab w:val="left" w:pos="815"/>
                <w:tab w:val="left" w:pos="816"/>
              </w:tabs>
              <w:spacing w:line="242" w:lineRule="auto"/>
              <w:ind w:right="50"/>
              <w:rPr>
                <w:rFonts w:ascii="Arial" w:hAnsi="Arial" w:cs="Arial"/>
                <w:sz w:val="18"/>
                <w:szCs w:val="18"/>
                <w:lang w:val="en-GB"/>
              </w:rPr>
            </w:pPr>
            <w:r w:rsidRPr="00B80966">
              <w:rPr>
                <w:rFonts w:ascii="Arial" w:hAnsi="Arial" w:cs="Arial"/>
                <w:sz w:val="18"/>
                <w:szCs w:val="18"/>
                <w:lang w:val="en-GB"/>
              </w:rPr>
              <w:t>Managing cash flow to meet operational needs while maintaining reserves for emergencies.</w:t>
            </w:r>
          </w:p>
          <w:p w14:paraId="258DCB8E" w14:textId="20B17165" w:rsidR="00515B64" w:rsidRPr="00B80966" w:rsidRDefault="00515B64" w:rsidP="00515B64">
            <w:pPr>
              <w:pStyle w:val="TableParagraph"/>
              <w:numPr>
                <w:ilvl w:val="0"/>
                <w:numId w:val="9"/>
              </w:numPr>
              <w:tabs>
                <w:tab w:val="left" w:pos="815"/>
                <w:tab w:val="left" w:pos="816"/>
              </w:tabs>
              <w:spacing w:line="242" w:lineRule="auto"/>
              <w:ind w:right="50"/>
              <w:rPr>
                <w:rFonts w:ascii="Arial" w:hAnsi="Arial" w:cs="Arial"/>
                <w:sz w:val="18"/>
                <w:szCs w:val="18"/>
                <w:lang w:val="en-GB"/>
              </w:rPr>
            </w:pPr>
            <w:r w:rsidRPr="00B80966">
              <w:rPr>
                <w:rFonts w:ascii="Arial" w:hAnsi="Arial" w:cs="Arial"/>
                <w:sz w:val="18"/>
                <w:szCs w:val="18"/>
                <w:lang w:val="en-GB"/>
              </w:rPr>
              <w:t>Drafting and maintaining internal financial policies, procedures, and manuals to ensure transparency, accountability, and compliance with legal and donor standards.</w:t>
            </w:r>
          </w:p>
          <w:p w14:paraId="2391B5D4" w14:textId="3F8C1D33" w:rsidR="00515B64" w:rsidRPr="00B80966" w:rsidRDefault="00515B64" w:rsidP="00515B64">
            <w:pPr>
              <w:pStyle w:val="TableParagraph"/>
              <w:numPr>
                <w:ilvl w:val="0"/>
                <w:numId w:val="9"/>
              </w:numPr>
              <w:tabs>
                <w:tab w:val="left" w:pos="815"/>
                <w:tab w:val="left" w:pos="816"/>
              </w:tabs>
              <w:spacing w:line="242" w:lineRule="auto"/>
              <w:ind w:right="50"/>
              <w:rPr>
                <w:rFonts w:ascii="Arial" w:hAnsi="Arial" w:cs="Arial"/>
                <w:sz w:val="18"/>
                <w:szCs w:val="18"/>
                <w:lang w:val="en-GB"/>
              </w:rPr>
            </w:pPr>
            <w:r w:rsidRPr="00B80966">
              <w:rPr>
                <w:rFonts w:ascii="Arial" w:hAnsi="Arial" w:cs="Arial"/>
                <w:sz w:val="18"/>
                <w:szCs w:val="18"/>
                <w:lang w:val="en-GB"/>
              </w:rPr>
              <w:t>Tracking budget execution and recommending timely adjustments to avoid overspending or underutilization.</w:t>
            </w:r>
          </w:p>
          <w:p w14:paraId="22EAFCBC" w14:textId="4FFE9603" w:rsidR="00515B64" w:rsidRPr="00B80966" w:rsidRDefault="00515B64" w:rsidP="00515B64">
            <w:pPr>
              <w:pStyle w:val="TableParagraph"/>
              <w:numPr>
                <w:ilvl w:val="0"/>
                <w:numId w:val="9"/>
              </w:numPr>
              <w:tabs>
                <w:tab w:val="left" w:pos="815"/>
                <w:tab w:val="left" w:pos="816"/>
              </w:tabs>
              <w:spacing w:line="242" w:lineRule="auto"/>
              <w:ind w:right="50"/>
              <w:rPr>
                <w:rFonts w:ascii="Arial" w:hAnsi="Arial" w:cs="Arial"/>
                <w:sz w:val="18"/>
                <w:szCs w:val="18"/>
                <w:lang w:val="en-GB"/>
              </w:rPr>
            </w:pPr>
            <w:r w:rsidRPr="00B80966">
              <w:rPr>
                <w:rFonts w:ascii="Arial" w:hAnsi="Arial" w:cs="Arial"/>
                <w:sz w:val="18"/>
                <w:szCs w:val="18"/>
                <w:lang w:val="en-GB"/>
              </w:rPr>
              <w:t>Preparing financial reports that meet both local accounting standards and donor requirements.</w:t>
            </w:r>
          </w:p>
          <w:p w14:paraId="2BEE85D9" w14:textId="77777777" w:rsidR="00515B64" w:rsidRPr="00B80966" w:rsidRDefault="00515B64" w:rsidP="00515B64">
            <w:pPr>
              <w:pStyle w:val="TableParagraph"/>
              <w:numPr>
                <w:ilvl w:val="0"/>
                <w:numId w:val="9"/>
              </w:numPr>
              <w:tabs>
                <w:tab w:val="left" w:pos="815"/>
                <w:tab w:val="left" w:pos="816"/>
              </w:tabs>
              <w:spacing w:line="242" w:lineRule="auto"/>
              <w:ind w:right="50"/>
              <w:rPr>
                <w:rFonts w:ascii="Arial" w:hAnsi="Arial" w:cs="Arial"/>
                <w:sz w:val="18"/>
                <w:szCs w:val="18"/>
                <w:lang w:val="en-GB"/>
              </w:rPr>
            </w:pPr>
            <w:r w:rsidRPr="00B80966">
              <w:rPr>
                <w:rFonts w:ascii="Arial" w:hAnsi="Arial" w:cs="Arial"/>
                <w:sz w:val="18"/>
                <w:szCs w:val="18"/>
                <w:lang w:val="en-GB"/>
              </w:rPr>
              <w:t>Identifying and mitigating financial risks such as funding shortfalls or exchange rate fluctuations.</w:t>
            </w:r>
          </w:p>
          <w:p w14:paraId="49A78C8B" w14:textId="7F810679" w:rsidR="00515B64" w:rsidRPr="00B80966" w:rsidRDefault="00515B64" w:rsidP="00515B64">
            <w:pPr>
              <w:pStyle w:val="TableParagraph"/>
              <w:numPr>
                <w:ilvl w:val="0"/>
                <w:numId w:val="9"/>
              </w:numPr>
              <w:tabs>
                <w:tab w:val="left" w:pos="815"/>
                <w:tab w:val="left" w:pos="816"/>
              </w:tabs>
              <w:spacing w:line="242" w:lineRule="auto"/>
              <w:ind w:right="50"/>
              <w:rPr>
                <w:rFonts w:ascii="Arial" w:hAnsi="Arial" w:cs="Arial"/>
                <w:sz w:val="18"/>
                <w:szCs w:val="18"/>
                <w:lang w:val="en-GB"/>
              </w:rPr>
            </w:pPr>
            <w:r w:rsidRPr="00B80966">
              <w:rPr>
                <w:rFonts w:ascii="Arial" w:hAnsi="Arial" w:cs="Arial"/>
                <w:sz w:val="18"/>
                <w:szCs w:val="18"/>
                <w:lang w:val="en-GB"/>
              </w:rPr>
              <w:t xml:space="preserve">Liaising with donors, partners, auditors, and government authorities, and building staff </w:t>
            </w:r>
            <w:r w:rsidRPr="00B80966">
              <w:rPr>
                <w:rFonts w:ascii="Arial" w:hAnsi="Arial" w:cs="Arial"/>
                <w:sz w:val="18"/>
                <w:szCs w:val="18"/>
                <w:lang w:val="en-GB"/>
              </w:rPr>
              <w:lastRenderedPageBreak/>
              <w:t>capacity through training</w:t>
            </w:r>
            <w:r w:rsidR="006523C0" w:rsidRPr="00B80966">
              <w:rPr>
                <w:rFonts w:ascii="Arial" w:hAnsi="Arial" w:cs="Arial"/>
                <w:sz w:val="18"/>
                <w:szCs w:val="18"/>
                <w:lang w:val="en-GB"/>
              </w:rPr>
              <w:t xml:space="preserve"> and knowledge-sharing</w:t>
            </w:r>
            <w:r w:rsidRPr="00B80966">
              <w:rPr>
                <w:rFonts w:ascii="Arial" w:hAnsi="Arial" w:cs="Arial"/>
                <w:sz w:val="18"/>
                <w:szCs w:val="18"/>
                <w:lang w:val="en-GB"/>
              </w:rPr>
              <w:t>.</w:t>
            </w:r>
          </w:p>
          <w:p w14:paraId="50F69C62" w14:textId="584DAD9C" w:rsidR="00515B64" w:rsidRPr="00B80966" w:rsidRDefault="00A23724" w:rsidP="00A23724">
            <w:pPr>
              <w:pStyle w:val="TableParagraph"/>
              <w:numPr>
                <w:ilvl w:val="0"/>
                <w:numId w:val="9"/>
              </w:numPr>
              <w:tabs>
                <w:tab w:val="left" w:pos="815"/>
                <w:tab w:val="left" w:pos="816"/>
              </w:tabs>
              <w:spacing w:line="242" w:lineRule="auto"/>
              <w:ind w:right="50"/>
              <w:rPr>
                <w:rFonts w:ascii="Arial" w:hAnsi="Arial" w:cs="Arial"/>
                <w:sz w:val="18"/>
                <w:szCs w:val="18"/>
                <w:lang w:val="en-GB"/>
              </w:rPr>
            </w:pPr>
            <w:r w:rsidRPr="00B80966">
              <w:rPr>
                <w:rFonts w:ascii="Arial" w:hAnsi="Arial" w:cs="Arial"/>
                <w:sz w:val="18"/>
                <w:szCs w:val="18"/>
                <w:lang w:val="en-GB"/>
              </w:rPr>
              <w:t>Supporting the Judicial Council in designing, structuring, and refining its institutional budget.</w:t>
            </w:r>
          </w:p>
          <w:p w14:paraId="1CA34BD6" w14:textId="77777777" w:rsidR="00A23724" w:rsidRPr="00B80966" w:rsidRDefault="00A23724" w:rsidP="00A23724">
            <w:pPr>
              <w:pStyle w:val="TableParagraph"/>
              <w:tabs>
                <w:tab w:val="left" w:pos="815"/>
                <w:tab w:val="left" w:pos="816"/>
              </w:tabs>
              <w:spacing w:line="242" w:lineRule="auto"/>
              <w:ind w:left="0" w:right="50"/>
              <w:rPr>
                <w:rFonts w:ascii="Arial" w:hAnsi="Arial" w:cs="Arial"/>
                <w:sz w:val="18"/>
                <w:szCs w:val="18"/>
                <w:lang w:val="en-GB"/>
              </w:rPr>
            </w:pPr>
          </w:p>
          <w:p w14:paraId="6A8B1E2F" w14:textId="3BC79068" w:rsidR="00D15FDD" w:rsidRPr="00B80966" w:rsidRDefault="008D4C33" w:rsidP="00515B64">
            <w:pPr>
              <w:pStyle w:val="TableParagraph"/>
              <w:tabs>
                <w:tab w:val="left" w:pos="815"/>
                <w:tab w:val="left" w:pos="816"/>
              </w:tabs>
              <w:spacing w:line="242" w:lineRule="auto"/>
              <w:ind w:left="0" w:right="50"/>
              <w:rPr>
                <w:rFonts w:ascii="Arial" w:hAnsi="Arial" w:cs="Arial"/>
                <w:sz w:val="18"/>
                <w:szCs w:val="18"/>
                <w:lang w:val="en-GB"/>
              </w:rPr>
            </w:pPr>
            <w:r w:rsidRPr="00B80966">
              <w:rPr>
                <w:rFonts w:ascii="Arial" w:hAnsi="Arial" w:cs="Arial"/>
                <w:sz w:val="18"/>
                <w:szCs w:val="18"/>
                <w:lang w:val="en-GB"/>
              </w:rPr>
              <w:t>Working on several programs and projects as:</w:t>
            </w:r>
          </w:p>
          <w:p w14:paraId="4926F2E2" w14:textId="77777777" w:rsidR="00D15FDD" w:rsidRPr="00B80966" w:rsidRDefault="008D4C33" w:rsidP="00515B64">
            <w:pPr>
              <w:pStyle w:val="TableParagraph"/>
              <w:numPr>
                <w:ilvl w:val="0"/>
                <w:numId w:val="9"/>
              </w:numPr>
              <w:tabs>
                <w:tab w:val="left" w:pos="815"/>
                <w:tab w:val="left" w:pos="816"/>
              </w:tabs>
              <w:spacing w:line="242" w:lineRule="auto"/>
              <w:ind w:right="50"/>
              <w:rPr>
                <w:rFonts w:ascii="Arial" w:hAnsi="Arial" w:cs="Arial"/>
                <w:sz w:val="18"/>
                <w:szCs w:val="18"/>
                <w:lang w:val="en-GB"/>
              </w:rPr>
            </w:pPr>
            <w:r w:rsidRPr="00B80966">
              <w:rPr>
                <w:rFonts w:ascii="Arial" w:hAnsi="Arial" w:cs="Arial"/>
                <w:sz w:val="18"/>
                <w:szCs w:val="18"/>
                <w:lang w:val="en-GB"/>
              </w:rPr>
              <w:t>IPA II project " Joint involvement for better performance of judiciary" funded by the EU</w:t>
            </w:r>
          </w:p>
          <w:p w14:paraId="70A9F4EF" w14:textId="77777777" w:rsidR="00D15FDD" w:rsidRPr="00B80966" w:rsidRDefault="008D4C33" w:rsidP="00515B64">
            <w:pPr>
              <w:pStyle w:val="TableParagraph"/>
              <w:numPr>
                <w:ilvl w:val="0"/>
                <w:numId w:val="9"/>
              </w:numPr>
              <w:tabs>
                <w:tab w:val="left" w:pos="815"/>
                <w:tab w:val="left" w:pos="816"/>
              </w:tabs>
              <w:spacing w:line="242" w:lineRule="auto"/>
              <w:ind w:right="50"/>
              <w:rPr>
                <w:rFonts w:ascii="Arial" w:hAnsi="Arial" w:cs="Arial"/>
                <w:sz w:val="18"/>
                <w:szCs w:val="18"/>
                <w:lang w:val="en-GB"/>
              </w:rPr>
            </w:pPr>
            <w:r w:rsidRPr="00B80966">
              <w:rPr>
                <w:rFonts w:ascii="Arial" w:hAnsi="Arial" w:cs="Arial"/>
                <w:sz w:val="18"/>
                <w:szCs w:val="18"/>
                <w:lang w:val="en-GB"/>
              </w:rPr>
              <w:t>"Action for greater transparency, accountability and effectiveness of the Judicial Council of the Republic of Macedonia" funded by the British Embassy Skopje</w:t>
            </w:r>
          </w:p>
          <w:p w14:paraId="1594C783" w14:textId="77777777" w:rsidR="00D15FDD" w:rsidRPr="00B80966" w:rsidRDefault="008D4C33" w:rsidP="00515B64">
            <w:pPr>
              <w:pStyle w:val="TableParagraph"/>
              <w:numPr>
                <w:ilvl w:val="0"/>
                <w:numId w:val="9"/>
              </w:numPr>
              <w:tabs>
                <w:tab w:val="left" w:pos="815"/>
                <w:tab w:val="left" w:pos="816"/>
              </w:tabs>
              <w:spacing w:line="242" w:lineRule="auto"/>
              <w:ind w:right="50"/>
              <w:rPr>
                <w:rFonts w:ascii="Arial" w:hAnsi="Arial" w:cs="Arial"/>
                <w:sz w:val="18"/>
                <w:szCs w:val="18"/>
                <w:lang w:val="en-GB"/>
              </w:rPr>
            </w:pPr>
            <w:r w:rsidRPr="00B80966">
              <w:rPr>
                <w:rFonts w:ascii="Arial" w:hAnsi="Arial" w:cs="Arial"/>
                <w:sz w:val="18"/>
                <w:szCs w:val="18"/>
                <w:lang w:val="en-GB"/>
              </w:rPr>
              <w:t>"Increased public oversight over the work of the Judicial Council" funded by British Embassy Skopje</w:t>
            </w:r>
          </w:p>
          <w:p w14:paraId="39FCE417" w14:textId="7041B1DD" w:rsidR="00D15FDD" w:rsidRPr="00B80966" w:rsidRDefault="008D4C33" w:rsidP="00515B64">
            <w:pPr>
              <w:pStyle w:val="TableParagraph"/>
              <w:numPr>
                <w:ilvl w:val="0"/>
                <w:numId w:val="9"/>
              </w:numPr>
              <w:tabs>
                <w:tab w:val="left" w:pos="815"/>
                <w:tab w:val="left" w:pos="816"/>
              </w:tabs>
              <w:spacing w:line="242" w:lineRule="auto"/>
              <w:ind w:right="50"/>
              <w:rPr>
                <w:rFonts w:ascii="Arial" w:hAnsi="Arial" w:cs="Arial"/>
                <w:sz w:val="18"/>
                <w:szCs w:val="18"/>
                <w:lang w:val="en-GB"/>
              </w:rPr>
            </w:pPr>
            <w:r w:rsidRPr="00B80966">
              <w:rPr>
                <w:rFonts w:ascii="Arial" w:hAnsi="Arial" w:cs="Arial"/>
                <w:sz w:val="18"/>
                <w:szCs w:val="18"/>
                <w:lang w:val="en-GB"/>
              </w:rPr>
              <w:t>"Investigative Journalism - the guardian of democracy and human rights" funded by the EU</w:t>
            </w:r>
          </w:p>
          <w:p w14:paraId="2351717C" w14:textId="2409797E" w:rsidR="001129D9" w:rsidRPr="00B80966" w:rsidRDefault="001129D9" w:rsidP="00515B64">
            <w:pPr>
              <w:pStyle w:val="TableParagraph"/>
              <w:numPr>
                <w:ilvl w:val="0"/>
                <w:numId w:val="9"/>
              </w:numPr>
              <w:tabs>
                <w:tab w:val="left" w:pos="815"/>
                <w:tab w:val="left" w:pos="816"/>
              </w:tabs>
              <w:spacing w:line="242" w:lineRule="auto"/>
              <w:ind w:right="50"/>
              <w:rPr>
                <w:rFonts w:ascii="Arial" w:hAnsi="Arial" w:cs="Arial"/>
                <w:sz w:val="18"/>
                <w:szCs w:val="18"/>
                <w:lang w:val="en-GB"/>
              </w:rPr>
            </w:pPr>
            <w:r w:rsidRPr="00B80966">
              <w:rPr>
                <w:rFonts w:ascii="Arial" w:hAnsi="Arial" w:cs="Arial"/>
                <w:sz w:val="18"/>
                <w:szCs w:val="18"/>
                <w:lang w:val="en-GB"/>
              </w:rPr>
              <w:t>“Discrimination of Roma people in the educational process: Breaking the wall of rejection and segregation” funded Roma Educational Fund Budapest;</w:t>
            </w:r>
          </w:p>
          <w:p w14:paraId="510BAB54" w14:textId="39CBBA24" w:rsidR="008D4C33" w:rsidRPr="00B80966" w:rsidRDefault="008D4C33" w:rsidP="00515B64">
            <w:pPr>
              <w:pStyle w:val="TableParagraph"/>
              <w:numPr>
                <w:ilvl w:val="0"/>
                <w:numId w:val="9"/>
              </w:numPr>
              <w:tabs>
                <w:tab w:val="left" w:pos="815"/>
                <w:tab w:val="left" w:pos="816"/>
              </w:tabs>
              <w:spacing w:line="242" w:lineRule="auto"/>
              <w:ind w:right="50"/>
              <w:rPr>
                <w:rFonts w:ascii="Arial" w:hAnsi="Arial" w:cs="Arial"/>
                <w:sz w:val="18"/>
                <w:szCs w:val="18"/>
                <w:lang w:val="en-GB"/>
              </w:rPr>
            </w:pPr>
            <w:r w:rsidRPr="00B80966">
              <w:rPr>
                <w:rFonts w:ascii="Arial" w:hAnsi="Arial" w:cs="Arial"/>
                <w:sz w:val="18"/>
                <w:szCs w:val="18"/>
                <w:lang w:val="en-GB"/>
              </w:rPr>
              <w:t>“Independent judiciary-perception, difficulties, challenges” funded by USAID</w:t>
            </w:r>
            <w:r w:rsidR="001129D9" w:rsidRPr="00B80966">
              <w:rPr>
                <w:rFonts w:ascii="Arial" w:hAnsi="Arial" w:cs="Arial"/>
                <w:sz w:val="18"/>
                <w:szCs w:val="18"/>
                <w:lang w:val="en-GB"/>
              </w:rPr>
              <w:t>;</w:t>
            </w:r>
          </w:p>
          <w:p w14:paraId="392A2BA0" w14:textId="195A1DDE" w:rsidR="001129D9" w:rsidRPr="00B80966" w:rsidRDefault="001129D9" w:rsidP="00515B64">
            <w:pPr>
              <w:pStyle w:val="TableParagraph"/>
              <w:numPr>
                <w:ilvl w:val="0"/>
                <w:numId w:val="9"/>
              </w:numPr>
              <w:tabs>
                <w:tab w:val="left" w:pos="815"/>
                <w:tab w:val="left" w:pos="816"/>
              </w:tabs>
              <w:spacing w:line="242" w:lineRule="auto"/>
              <w:ind w:right="50"/>
              <w:rPr>
                <w:rFonts w:ascii="Arial" w:hAnsi="Arial" w:cs="Arial"/>
                <w:sz w:val="18"/>
                <w:szCs w:val="18"/>
                <w:lang w:val="en-GB"/>
              </w:rPr>
            </w:pPr>
            <w:r w:rsidRPr="00B80966">
              <w:rPr>
                <w:rFonts w:ascii="Arial" w:hAnsi="Arial" w:cs="Arial"/>
                <w:sz w:val="18"/>
                <w:szCs w:val="18"/>
                <w:lang w:val="en-GB"/>
              </w:rPr>
              <w:t xml:space="preserve">“Improving the right to education of Roma children with main focus on Roma girls” funded by the Canadian Embassy to Belgrade. </w:t>
            </w:r>
          </w:p>
          <w:p w14:paraId="0F6A42F5" w14:textId="316028D8" w:rsidR="001129D9" w:rsidRPr="00B80966" w:rsidRDefault="001129D9" w:rsidP="001129D9">
            <w:pPr>
              <w:pStyle w:val="TableParagraph"/>
              <w:tabs>
                <w:tab w:val="left" w:pos="815"/>
                <w:tab w:val="left" w:pos="816"/>
              </w:tabs>
              <w:spacing w:line="242" w:lineRule="auto"/>
              <w:ind w:left="0" w:right="50"/>
              <w:rPr>
                <w:rFonts w:ascii="Arial" w:hAnsi="Arial" w:cs="Arial"/>
                <w:sz w:val="18"/>
                <w:szCs w:val="18"/>
                <w:lang w:val="en-GB"/>
              </w:rPr>
            </w:pPr>
          </w:p>
        </w:tc>
      </w:tr>
      <w:tr w:rsidR="008D4C33" w:rsidRPr="00B80966" w14:paraId="5BFC12C1" w14:textId="77777777" w:rsidTr="006523C0">
        <w:trPr>
          <w:trHeight w:val="705"/>
        </w:trPr>
        <w:tc>
          <w:tcPr>
            <w:tcW w:w="1701" w:type="dxa"/>
          </w:tcPr>
          <w:p w14:paraId="65623E2B" w14:textId="504667DF" w:rsidR="008D4C33" w:rsidRPr="00B80966" w:rsidRDefault="008D4C33" w:rsidP="008D4C33">
            <w:pPr>
              <w:pStyle w:val="TableParagraph"/>
              <w:spacing w:before="39"/>
              <w:ind w:left="97"/>
              <w:rPr>
                <w:rFonts w:ascii="Arial" w:hAnsi="Arial" w:cs="Arial"/>
                <w:sz w:val="18"/>
                <w:szCs w:val="18"/>
                <w:lang w:val="en-GB"/>
              </w:rPr>
            </w:pPr>
            <w:r w:rsidRPr="00B80966">
              <w:rPr>
                <w:rFonts w:ascii="Arial" w:hAnsi="Arial" w:cs="Arial"/>
                <w:sz w:val="18"/>
                <w:szCs w:val="18"/>
                <w:lang w:val="en-GB"/>
              </w:rPr>
              <w:lastRenderedPageBreak/>
              <w:t>10.2018 – 8.2019</w:t>
            </w:r>
          </w:p>
        </w:tc>
        <w:tc>
          <w:tcPr>
            <w:tcW w:w="1134" w:type="dxa"/>
          </w:tcPr>
          <w:p w14:paraId="04F7D510" w14:textId="1B45329C" w:rsidR="008D4C33" w:rsidRPr="00B80966" w:rsidRDefault="008D4C33" w:rsidP="008D4C33">
            <w:pPr>
              <w:pStyle w:val="TableParagraph"/>
              <w:spacing w:before="39"/>
              <w:ind w:left="121"/>
              <w:rPr>
                <w:rFonts w:ascii="Arial" w:hAnsi="Arial" w:cs="Arial"/>
                <w:sz w:val="18"/>
                <w:szCs w:val="18"/>
                <w:lang w:val="en-GB"/>
              </w:rPr>
            </w:pPr>
            <w:r w:rsidRPr="00B80966">
              <w:rPr>
                <w:rFonts w:ascii="Arial" w:hAnsi="Arial" w:cs="Arial"/>
                <w:sz w:val="18"/>
                <w:szCs w:val="18"/>
                <w:lang w:val="en-GB"/>
              </w:rPr>
              <w:t>Skopje</w:t>
            </w:r>
          </w:p>
        </w:tc>
        <w:tc>
          <w:tcPr>
            <w:tcW w:w="2835" w:type="dxa"/>
          </w:tcPr>
          <w:p w14:paraId="32B56755" w14:textId="7A5D3FC4" w:rsidR="008D4C33" w:rsidRPr="00B80966" w:rsidRDefault="008D4C33" w:rsidP="008D4C33">
            <w:pPr>
              <w:pStyle w:val="TableParagraph"/>
              <w:spacing w:before="39"/>
              <w:ind w:left="121"/>
              <w:rPr>
                <w:rFonts w:ascii="Arial" w:hAnsi="Arial" w:cs="Arial"/>
                <w:sz w:val="18"/>
                <w:szCs w:val="18"/>
                <w:lang w:val="en-GB"/>
              </w:rPr>
            </w:pPr>
            <w:r w:rsidRPr="00B80966">
              <w:rPr>
                <w:rFonts w:ascii="Arial" w:hAnsi="Arial" w:cs="Arial"/>
                <w:sz w:val="18"/>
                <w:szCs w:val="18"/>
                <w:lang w:val="en-GB"/>
              </w:rPr>
              <w:t>Centre for Change Management</w:t>
            </w:r>
          </w:p>
        </w:tc>
        <w:tc>
          <w:tcPr>
            <w:tcW w:w="1941" w:type="dxa"/>
          </w:tcPr>
          <w:p w14:paraId="7449FB45" w14:textId="2B124C9B" w:rsidR="008D4C33" w:rsidRPr="00B80966" w:rsidRDefault="008D4C33" w:rsidP="008D4C33">
            <w:pPr>
              <w:pStyle w:val="TableParagraph"/>
              <w:spacing w:before="39"/>
              <w:ind w:left="116"/>
              <w:rPr>
                <w:rFonts w:ascii="Arial" w:hAnsi="Arial" w:cs="Arial"/>
                <w:sz w:val="18"/>
                <w:szCs w:val="18"/>
                <w:lang w:val="en-GB"/>
              </w:rPr>
            </w:pPr>
            <w:r w:rsidRPr="00B80966">
              <w:rPr>
                <w:rFonts w:ascii="Arial" w:hAnsi="Arial" w:cs="Arial"/>
                <w:sz w:val="18"/>
                <w:szCs w:val="18"/>
                <w:lang w:val="en-GB"/>
              </w:rPr>
              <w:t>Expert</w:t>
            </w:r>
          </w:p>
        </w:tc>
        <w:tc>
          <w:tcPr>
            <w:tcW w:w="7789" w:type="dxa"/>
          </w:tcPr>
          <w:p w14:paraId="18477E23" w14:textId="77777777" w:rsidR="001129D9" w:rsidRPr="00B80966" w:rsidRDefault="008D4C33" w:rsidP="003C33FD">
            <w:pPr>
              <w:pStyle w:val="TableParagraph"/>
              <w:numPr>
                <w:ilvl w:val="0"/>
                <w:numId w:val="9"/>
              </w:numPr>
              <w:spacing w:line="204" w:lineRule="exact"/>
              <w:ind w:hanging="174"/>
              <w:jc w:val="both"/>
              <w:rPr>
                <w:rFonts w:ascii="Arial" w:hAnsi="Arial" w:cs="Arial"/>
                <w:sz w:val="18"/>
                <w:szCs w:val="18"/>
                <w:lang w:val="en-GB"/>
              </w:rPr>
            </w:pPr>
            <w:r w:rsidRPr="00B80966">
              <w:rPr>
                <w:rFonts w:ascii="Arial" w:hAnsi="Arial" w:cs="Arial"/>
                <w:sz w:val="18"/>
                <w:szCs w:val="18"/>
                <w:lang w:val="en-GB"/>
              </w:rPr>
              <w:t>Expert for review and evaluation of the national legislation related to delivery of public services (part of the Public Administration Reform) with recommendations for improvement</w:t>
            </w:r>
            <w:r w:rsidR="001129D9" w:rsidRPr="00B80966">
              <w:rPr>
                <w:rFonts w:ascii="Arial" w:hAnsi="Arial" w:cs="Arial"/>
                <w:sz w:val="18"/>
                <w:szCs w:val="18"/>
                <w:lang w:val="en-GB"/>
              </w:rPr>
              <w:t>;</w:t>
            </w:r>
          </w:p>
          <w:p w14:paraId="0DF60C85" w14:textId="178D06B8" w:rsidR="008D4C33" w:rsidRPr="00B80966" w:rsidRDefault="008D4C33" w:rsidP="003C33FD">
            <w:pPr>
              <w:pStyle w:val="TableParagraph"/>
              <w:numPr>
                <w:ilvl w:val="0"/>
                <w:numId w:val="9"/>
              </w:numPr>
              <w:spacing w:line="204" w:lineRule="exact"/>
              <w:ind w:hanging="174"/>
              <w:jc w:val="both"/>
              <w:rPr>
                <w:rFonts w:ascii="Arial" w:hAnsi="Arial" w:cs="Arial"/>
                <w:sz w:val="18"/>
                <w:szCs w:val="18"/>
                <w:lang w:val="en-GB"/>
              </w:rPr>
            </w:pPr>
            <w:r w:rsidRPr="00B80966">
              <w:rPr>
                <w:rFonts w:ascii="Arial" w:hAnsi="Arial" w:cs="Arial"/>
                <w:sz w:val="18"/>
                <w:szCs w:val="18"/>
                <w:lang w:val="en-GB"/>
              </w:rPr>
              <w:t>Development of</w:t>
            </w:r>
            <w:r w:rsidR="003C33FD" w:rsidRPr="00B80966">
              <w:rPr>
                <w:rFonts w:ascii="Arial" w:hAnsi="Arial" w:cs="Arial"/>
                <w:sz w:val="18"/>
                <w:szCs w:val="18"/>
                <w:lang w:val="en-GB"/>
              </w:rPr>
              <w:t xml:space="preserve"> </w:t>
            </w:r>
            <w:r w:rsidRPr="00B80966">
              <w:rPr>
                <w:rFonts w:ascii="Arial" w:hAnsi="Arial" w:cs="Arial"/>
                <w:sz w:val="18"/>
                <w:szCs w:val="18"/>
                <w:lang w:val="en-GB"/>
              </w:rPr>
              <w:t>input in the National portal for public services content.</w:t>
            </w:r>
          </w:p>
          <w:p w14:paraId="1BD52BC0" w14:textId="47B88C95" w:rsidR="001129D9" w:rsidRPr="00B80966" w:rsidRDefault="001129D9" w:rsidP="001129D9">
            <w:pPr>
              <w:pStyle w:val="TableParagraph"/>
              <w:spacing w:line="204" w:lineRule="exact"/>
              <w:ind w:left="0"/>
              <w:jc w:val="both"/>
              <w:rPr>
                <w:rFonts w:ascii="Arial" w:hAnsi="Arial" w:cs="Arial"/>
                <w:sz w:val="18"/>
                <w:szCs w:val="18"/>
                <w:lang w:val="en-GB"/>
              </w:rPr>
            </w:pPr>
          </w:p>
        </w:tc>
      </w:tr>
      <w:tr w:rsidR="008D4C33" w:rsidRPr="00B80966" w14:paraId="0BE8F9BA" w14:textId="77777777" w:rsidTr="00D713E3">
        <w:trPr>
          <w:trHeight w:val="2037"/>
        </w:trPr>
        <w:tc>
          <w:tcPr>
            <w:tcW w:w="1701" w:type="dxa"/>
          </w:tcPr>
          <w:p w14:paraId="541225EE" w14:textId="380BC235" w:rsidR="008D4C33" w:rsidRPr="00B80966" w:rsidRDefault="008D4C33" w:rsidP="008D4C33">
            <w:pPr>
              <w:pStyle w:val="TableParagraph"/>
              <w:spacing w:before="37"/>
              <w:ind w:left="97"/>
              <w:rPr>
                <w:rFonts w:ascii="Arial" w:hAnsi="Arial" w:cs="Arial"/>
                <w:sz w:val="18"/>
                <w:szCs w:val="18"/>
                <w:lang w:val="en-GB"/>
              </w:rPr>
            </w:pPr>
            <w:r w:rsidRPr="00B80966">
              <w:rPr>
                <w:rFonts w:ascii="Arial" w:hAnsi="Arial" w:cs="Arial"/>
                <w:sz w:val="18"/>
                <w:szCs w:val="18"/>
                <w:lang w:val="en-GB"/>
              </w:rPr>
              <w:t xml:space="preserve">2006 – 2010 </w:t>
            </w:r>
          </w:p>
        </w:tc>
        <w:tc>
          <w:tcPr>
            <w:tcW w:w="1134" w:type="dxa"/>
          </w:tcPr>
          <w:p w14:paraId="57460230" w14:textId="48B3439E" w:rsidR="008D4C33" w:rsidRPr="00B80966" w:rsidRDefault="008D4C33" w:rsidP="008D4C33">
            <w:pPr>
              <w:pStyle w:val="TableParagraph"/>
              <w:spacing w:before="37"/>
              <w:ind w:left="121"/>
              <w:rPr>
                <w:rFonts w:ascii="Arial" w:hAnsi="Arial" w:cs="Arial"/>
                <w:sz w:val="18"/>
                <w:szCs w:val="18"/>
                <w:lang w:val="en-GB"/>
              </w:rPr>
            </w:pPr>
            <w:r w:rsidRPr="00B80966">
              <w:rPr>
                <w:rFonts w:ascii="Arial" w:hAnsi="Arial" w:cs="Arial"/>
                <w:sz w:val="18"/>
                <w:szCs w:val="18"/>
                <w:lang w:val="en-GB"/>
              </w:rPr>
              <w:t>Skopje</w:t>
            </w:r>
          </w:p>
        </w:tc>
        <w:tc>
          <w:tcPr>
            <w:tcW w:w="2835" w:type="dxa"/>
          </w:tcPr>
          <w:p w14:paraId="33CEC667" w14:textId="6664476C" w:rsidR="008D4C33" w:rsidRPr="00B80966" w:rsidRDefault="008D4C33" w:rsidP="006523C0">
            <w:pPr>
              <w:pStyle w:val="TableParagraph"/>
              <w:spacing w:before="37" w:line="261" w:lineRule="auto"/>
              <w:ind w:left="121" w:right="-12"/>
              <w:rPr>
                <w:rFonts w:ascii="Arial" w:hAnsi="Arial" w:cs="Arial"/>
                <w:sz w:val="18"/>
                <w:szCs w:val="18"/>
                <w:lang w:val="en-GB"/>
              </w:rPr>
            </w:pPr>
            <w:r w:rsidRPr="00B80966">
              <w:rPr>
                <w:rFonts w:ascii="Arial" w:hAnsi="Arial" w:cs="Arial"/>
                <w:sz w:val="18"/>
                <w:szCs w:val="18"/>
                <w:lang w:val="en-GB"/>
              </w:rPr>
              <w:t>Academy of Judges and Public Prosecutors</w:t>
            </w:r>
          </w:p>
        </w:tc>
        <w:tc>
          <w:tcPr>
            <w:tcW w:w="1941" w:type="dxa"/>
          </w:tcPr>
          <w:p w14:paraId="1E9E2487" w14:textId="081C17B2" w:rsidR="008D4C33" w:rsidRPr="00B80966" w:rsidRDefault="008D4C33" w:rsidP="008D4C33">
            <w:pPr>
              <w:pStyle w:val="TableParagraph"/>
              <w:spacing w:before="37" w:line="259" w:lineRule="auto"/>
              <w:ind w:left="116" w:right="115"/>
              <w:rPr>
                <w:rFonts w:ascii="Arial" w:hAnsi="Arial" w:cs="Arial"/>
                <w:sz w:val="18"/>
                <w:szCs w:val="18"/>
                <w:lang w:val="en-GB"/>
              </w:rPr>
            </w:pPr>
            <w:r w:rsidRPr="00B80966">
              <w:rPr>
                <w:rFonts w:ascii="Arial" w:hAnsi="Arial" w:cs="Arial"/>
                <w:sz w:val="18"/>
                <w:szCs w:val="18"/>
                <w:lang w:val="en-GB"/>
              </w:rPr>
              <w:t>Head of Department for Human Resources</w:t>
            </w:r>
          </w:p>
        </w:tc>
        <w:tc>
          <w:tcPr>
            <w:tcW w:w="7789" w:type="dxa"/>
          </w:tcPr>
          <w:p w14:paraId="140E4F85" w14:textId="4D9E7459" w:rsidR="00CD7859" w:rsidRPr="00B80966" w:rsidRDefault="00CD7859" w:rsidP="00CD7859">
            <w:pPr>
              <w:pStyle w:val="TableParagraph"/>
              <w:numPr>
                <w:ilvl w:val="0"/>
                <w:numId w:val="9"/>
              </w:numPr>
              <w:tabs>
                <w:tab w:val="left" w:pos="842"/>
                <w:tab w:val="left" w:pos="843"/>
              </w:tabs>
              <w:spacing w:before="12" w:line="254" w:lineRule="auto"/>
              <w:ind w:right="122"/>
              <w:rPr>
                <w:rFonts w:ascii="Arial" w:hAnsi="Arial" w:cs="Arial"/>
                <w:sz w:val="18"/>
                <w:szCs w:val="18"/>
                <w:lang w:val="en-GB"/>
              </w:rPr>
            </w:pPr>
            <w:r w:rsidRPr="00B80966">
              <w:rPr>
                <w:rFonts w:ascii="Arial" w:hAnsi="Arial" w:cs="Arial"/>
                <w:sz w:val="18"/>
                <w:szCs w:val="18"/>
                <w:lang w:val="en-GB"/>
              </w:rPr>
              <w:t>Planning and developing the budget;</w:t>
            </w:r>
          </w:p>
          <w:p w14:paraId="0ED6BD48" w14:textId="065CD993" w:rsidR="00CD7859" w:rsidRPr="00B80966" w:rsidRDefault="00CD7859" w:rsidP="00CD7859">
            <w:pPr>
              <w:pStyle w:val="TableParagraph"/>
              <w:numPr>
                <w:ilvl w:val="0"/>
                <w:numId w:val="9"/>
              </w:numPr>
              <w:tabs>
                <w:tab w:val="left" w:pos="842"/>
                <w:tab w:val="left" w:pos="843"/>
              </w:tabs>
              <w:spacing w:before="12" w:line="254" w:lineRule="auto"/>
              <w:ind w:right="122"/>
              <w:rPr>
                <w:rFonts w:ascii="Arial" w:hAnsi="Arial" w:cs="Arial"/>
                <w:sz w:val="18"/>
                <w:szCs w:val="18"/>
                <w:lang w:val="en-GB"/>
              </w:rPr>
            </w:pPr>
            <w:r w:rsidRPr="00B80966">
              <w:rPr>
                <w:rFonts w:ascii="Arial" w:hAnsi="Arial" w:cs="Arial"/>
                <w:sz w:val="18"/>
                <w:szCs w:val="18"/>
                <w:lang w:val="en-GB"/>
              </w:rPr>
              <w:t>Managing the public procurement process, including preparing tender documents, conducting evaluations, and selecting vendors in compliance with regulations;</w:t>
            </w:r>
          </w:p>
          <w:p w14:paraId="65A67F91" w14:textId="59EC5B61" w:rsidR="00CD7859" w:rsidRPr="00B80966" w:rsidRDefault="00CD7859" w:rsidP="00CD7859">
            <w:pPr>
              <w:pStyle w:val="TableParagraph"/>
              <w:numPr>
                <w:ilvl w:val="0"/>
                <w:numId w:val="9"/>
              </w:numPr>
              <w:tabs>
                <w:tab w:val="left" w:pos="842"/>
                <w:tab w:val="left" w:pos="843"/>
              </w:tabs>
              <w:spacing w:before="12" w:line="254" w:lineRule="auto"/>
              <w:ind w:right="122"/>
              <w:rPr>
                <w:rFonts w:ascii="Arial" w:hAnsi="Arial" w:cs="Arial"/>
                <w:sz w:val="18"/>
                <w:szCs w:val="18"/>
                <w:lang w:val="en-GB"/>
              </w:rPr>
            </w:pPr>
            <w:r w:rsidRPr="00B80966">
              <w:rPr>
                <w:rFonts w:ascii="Arial" w:hAnsi="Arial" w:cs="Arial"/>
                <w:sz w:val="18"/>
                <w:szCs w:val="18"/>
                <w:lang w:val="en-GB"/>
              </w:rPr>
              <w:t>Monitoring procurement contracts and reporting to ensure transparency, accountability, and effective use of public funds;</w:t>
            </w:r>
          </w:p>
          <w:p w14:paraId="1D474109" w14:textId="78440CA8" w:rsidR="003C33FD" w:rsidRPr="00B80966" w:rsidRDefault="008D4C33" w:rsidP="003C33FD">
            <w:pPr>
              <w:pStyle w:val="TableParagraph"/>
              <w:numPr>
                <w:ilvl w:val="0"/>
                <w:numId w:val="9"/>
              </w:numPr>
              <w:tabs>
                <w:tab w:val="left" w:pos="842"/>
                <w:tab w:val="left" w:pos="843"/>
              </w:tabs>
              <w:spacing w:before="12" w:line="254" w:lineRule="auto"/>
              <w:ind w:right="122" w:hanging="174"/>
              <w:rPr>
                <w:rFonts w:ascii="Arial" w:hAnsi="Arial" w:cs="Arial"/>
                <w:sz w:val="18"/>
                <w:szCs w:val="18"/>
                <w:lang w:val="en-GB"/>
              </w:rPr>
            </w:pPr>
            <w:r w:rsidRPr="00B80966">
              <w:rPr>
                <w:rFonts w:ascii="Arial" w:hAnsi="Arial" w:cs="Arial"/>
                <w:sz w:val="18"/>
                <w:szCs w:val="18"/>
                <w:lang w:val="en-GB"/>
              </w:rPr>
              <w:t>Initiating and carrying out the procedure for employment of civil servants;</w:t>
            </w:r>
          </w:p>
          <w:p w14:paraId="426A5FA6" w14:textId="391C20D6" w:rsidR="003C33FD" w:rsidRPr="00B80966" w:rsidRDefault="008D4C33" w:rsidP="003C33FD">
            <w:pPr>
              <w:pStyle w:val="TableParagraph"/>
              <w:numPr>
                <w:ilvl w:val="0"/>
                <w:numId w:val="9"/>
              </w:numPr>
              <w:tabs>
                <w:tab w:val="left" w:pos="842"/>
                <w:tab w:val="left" w:pos="843"/>
              </w:tabs>
              <w:spacing w:before="12" w:line="254" w:lineRule="auto"/>
              <w:ind w:right="122" w:hanging="174"/>
              <w:rPr>
                <w:rFonts w:ascii="Arial" w:hAnsi="Arial" w:cs="Arial"/>
                <w:sz w:val="18"/>
                <w:szCs w:val="18"/>
                <w:lang w:val="en-GB"/>
              </w:rPr>
            </w:pPr>
            <w:r w:rsidRPr="00B80966">
              <w:rPr>
                <w:rFonts w:ascii="Arial" w:hAnsi="Arial" w:cs="Arial"/>
                <w:sz w:val="18"/>
                <w:szCs w:val="18"/>
                <w:lang w:val="en-GB"/>
              </w:rPr>
              <w:t xml:space="preserve">Initiating and carrying out the procedure for employment of persons engaged on </w:t>
            </w:r>
            <w:r w:rsidR="003C33FD" w:rsidRPr="00B80966">
              <w:rPr>
                <w:rFonts w:ascii="Arial" w:hAnsi="Arial" w:cs="Arial"/>
                <w:sz w:val="18"/>
                <w:szCs w:val="18"/>
                <w:lang w:val="en-GB"/>
              </w:rPr>
              <w:t>another</w:t>
            </w:r>
            <w:r w:rsidRPr="00B80966">
              <w:rPr>
                <w:rFonts w:ascii="Arial" w:hAnsi="Arial" w:cs="Arial"/>
                <w:sz w:val="18"/>
                <w:szCs w:val="18"/>
                <w:lang w:val="en-GB"/>
              </w:rPr>
              <w:t xml:space="preserve"> basis;</w:t>
            </w:r>
          </w:p>
          <w:p w14:paraId="23CEEE0F" w14:textId="77777777" w:rsidR="003C33FD" w:rsidRPr="00B80966" w:rsidRDefault="008D4C33" w:rsidP="003C33FD">
            <w:pPr>
              <w:pStyle w:val="TableParagraph"/>
              <w:numPr>
                <w:ilvl w:val="0"/>
                <w:numId w:val="9"/>
              </w:numPr>
              <w:tabs>
                <w:tab w:val="left" w:pos="842"/>
                <w:tab w:val="left" w:pos="843"/>
              </w:tabs>
              <w:spacing w:before="12" w:line="254" w:lineRule="auto"/>
              <w:ind w:right="122" w:hanging="174"/>
              <w:rPr>
                <w:rFonts w:ascii="Arial" w:hAnsi="Arial" w:cs="Arial"/>
                <w:sz w:val="18"/>
                <w:szCs w:val="18"/>
                <w:lang w:val="en-GB"/>
              </w:rPr>
            </w:pPr>
            <w:r w:rsidRPr="00B80966">
              <w:rPr>
                <w:rFonts w:ascii="Arial" w:hAnsi="Arial" w:cs="Arial"/>
                <w:sz w:val="18"/>
                <w:szCs w:val="18"/>
                <w:lang w:val="en-GB"/>
              </w:rPr>
              <w:t>Preparation of draft guidelines;</w:t>
            </w:r>
          </w:p>
          <w:p w14:paraId="5EC088E0" w14:textId="1215EA4F" w:rsidR="008D4C33" w:rsidRPr="00B80966" w:rsidRDefault="008D4C33" w:rsidP="003C33FD">
            <w:pPr>
              <w:pStyle w:val="TableParagraph"/>
              <w:numPr>
                <w:ilvl w:val="0"/>
                <w:numId w:val="9"/>
              </w:numPr>
              <w:tabs>
                <w:tab w:val="left" w:pos="842"/>
                <w:tab w:val="left" w:pos="843"/>
              </w:tabs>
              <w:spacing w:before="12" w:line="254" w:lineRule="auto"/>
              <w:ind w:right="122" w:hanging="174"/>
              <w:rPr>
                <w:rFonts w:ascii="Arial" w:hAnsi="Arial" w:cs="Arial"/>
                <w:sz w:val="18"/>
                <w:szCs w:val="18"/>
                <w:lang w:val="en-GB"/>
              </w:rPr>
            </w:pPr>
            <w:r w:rsidRPr="00B80966">
              <w:rPr>
                <w:rFonts w:ascii="Arial" w:hAnsi="Arial" w:cs="Arial"/>
                <w:sz w:val="18"/>
                <w:szCs w:val="18"/>
                <w:lang w:val="en-GB"/>
              </w:rPr>
              <w:t>Development and implementation of annual investment program</w:t>
            </w:r>
            <w:r w:rsidR="00CD7859" w:rsidRPr="00B80966">
              <w:rPr>
                <w:rFonts w:ascii="Arial" w:hAnsi="Arial" w:cs="Arial"/>
                <w:sz w:val="18"/>
                <w:szCs w:val="18"/>
                <w:lang w:val="en-GB"/>
              </w:rPr>
              <w:t>.</w:t>
            </w:r>
          </w:p>
          <w:p w14:paraId="541A317A" w14:textId="334AFC5F" w:rsidR="001129D9" w:rsidRPr="00B80966" w:rsidRDefault="001129D9" w:rsidP="00D713E3">
            <w:pPr>
              <w:pStyle w:val="TableParagraph"/>
              <w:tabs>
                <w:tab w:val="left" w:pos="842"/>
                <w:tab w:val="left" w:pos="843"/>
              </w:tabs>
              <w:spacing w:line="254" w:lineRule="auto"/>
              <w:ind w:left="0" w:right="122"/>
              <w:rPr>
                <w:rFonts w:ascii="Arial" w:hAnsi="Arial" w:cs="Arial"/>
                <w:sz w:val="18"/>
                <w:szCs w:val="18"/>
                <w:lang w:val="en-GB"/>
              </w:rPr>
            </w:pPr>
          </w:p>
        </w:tc>
      </w:tr>
      <w:tr w:rsidR="008D4C33" w:rsidRPr="00B80966" w14:paraId="19A20369" w14:textId="77777777" w:rsidTr="006523C0">
        <w:trPr>
          <w:trHeight w:val="2248"/>
        </w:trPr>
        <w:tc>
          <w:tcPr>
            <w:tcW w:w="1701" w:type="dxa"/>
          </w:tcPr>
          <w:p w14:paraId="68651BFD" w14:textId="254077E7" w:rsidR="008D4C33" w:rsidRPr="00B80966" w:rsidRDefault="001129D9" w:rsidP="008D4C33">
            <w:pPr>
              <w:pStyle w:val="TableParagraph"/>
              <w:spacing w:before="37"/>
              <w:ind w:left="97"/>
              <w:rPr>
                <w:rFonts w:ascii="Arial" w:hAnsi="Arial" w:cs="Arial"/>
                <w:sz w:val="18"/>
                <w:szCs w:val="18"/>
                <w:lang w:val="en-GB"/>
              </w:rPr>
            </w:pPr>
            <w:r w:rsidRPr="00B80966">
              <w:rPr>
                <w:rFonts w:ascii="Arial" w:hAnsi="Arial" w:cs="Arial"/>
                <w:sz w:val="18"/>
                <w:szCs w:val="18"/>
                <w:lang w:val="en-GB"/>
              </w:rPr>
              <w:t>2</w:t>
            </w:r>
            <w:r w:rsidR="008D4C33" w:rsidRPr="00B80966">
              <w:rPr>
                <w:rFonts w:ascii="Arial" w:hAnsi="Arial" w:cs="Arial"/>
                <w:sz w:val="18"/>
                <w:szCs w:val="18"/>
                <w:lang w:val="en-GB"/>
              </w:rPr>
              <w:t xml:space="preserve">005 – 2006 </w:t>
            </w:r>
          </w:p>
        </w:tc>
        <w:tc>
          <w:tcPr>
            <w:tcW w:w="1134" w:type="dxa"/>
          </w:tcPr>
          <w:p w14:paraId="09EFAD34" w14:textId="2035E00A" w:rsidR="008D4C33" w:rsidRPr="00B80966" w:rsidRDefault="008D4C33" w:rsidP="008D4C33">
            <w:pPr>
              <w:pStyle w:val="TableParagraph"/>
              <w:spacing w:before="37"/>
              <w:ind w:left="121"/>
              <w:rPr>
                <w:rFonts w:ascii="Arial" w:hAnsi="Arial" w:cs="Arial"/>
                <w:sz w:val="18"/>
                <w:szCs w:val="18"/>
                <w:lang w:val="en-GB"/>
              </w:rPr>
            </w:pPr>
            <w:r w:rsidRPr="00B80966">
              <w:rPr>
                <w:rFonts w:ascii="Arial" w:hAnsi="Arial" w:cs="Arial"/>
                <w:sz w:val="18"/>
                <w:szCs w:val="18"/>
                <w:lang w:val="en-GB"/>
              </w:rPr>
              <w:t>Skopje</w:t>
            </w:r>
          </w:p>
        </w:tc>
        <w:tc>
          <w:tcPr>
            <w:tcW w:w="2835" w:type="dxa"/>
          </w:tcPr>
          <w:p w14:paraId="4AD453C5" w14:textId="3014F8F0" w:rsidR="008D4C33" w:rsidRPr="00B80966" w:rsidRDefault="008D4C33" w:rsidP="008D4C33">
            <w:pPr>
              <w:pStyle w:val="TableParagraph"/>
              <w:spacing w:before="37"/>
              <w:ind w:left="121"/>
              <w:rPr>
                <w:rFonts w:ascii="Arial" w:hAnsi="Arial" w:cs="Arial"/>
                <w:sz w:val="18"/>
                <w:szCs w:val="18"/>
                <w:lang w:val="en-GB"/>
              </w:rPr>
            </w:pPr>
            <w:r w:rsidRPr="00B80966">
              <w:rPr>
                <w:rFonts w:ascii="Arial" w:hAnsi="Arial" w:cs="Arial"/>
                <w:sz w:val="18"/>
                <w:szCs w:val="18"/>
                <w:lang w:val="en-GB"/>
              </w:rPr>
              <w:t>Association of Judges (MJA)</w:t>
            </w:r>
          </w:p>
        </w:tc>
        <w:tc>
          <w:tcPr>
            <w:tcW w:w="1941" w:type="dxa"/>
          </w:tcPr>
          <w:p w14:paraId="4E9E8907" w14:textId="4C634B2E" w:rsidR="008D4C33" w:rsidRPr="00B80966" w:rsidRDefault="008D4C33" w:rsidP="008D4C33">
            <w:pPr>
              <w:pStyle w:val="TableParagraph"/>
              <w:spacing w:before="35" w:line="259" w:lineRule="auto"/>
              <w:ind w:left="116" w:right="85"/>
              <w:rPr>
                <w:rFonts w:ascii="Arial" w:hAnsi="Arial" w:cs="Arial"/>
                <w:sz w:val="18"/>
                <w:szCs w:val="18"/>
                <w:lang w:val="en-GB"/>
              </w:rPr>
            </w:pPr>
            <w:r w:rsidRPr="00B80966">
              <w:rPr>
                <w:rFonts w:ascii="Arial" w:hAnsi="Arial" w:cs="Arial"/>
                <w:sz w:val="18"/>
                <w:szCs w:val="18"/>
                <w:lang w:val="en-GB"/>
              </w:rPr>
              <w:t xml:space="preserve">Head </w:t>
            </w:r>
            <w:r w:rsidR="00BE0C8E" w:rsidRPr="00B80966">
              <w:rPr>
                <w:rFonts w:ascii="Arial" w:hAnsi="Arial" w:cs="Arial"/>
                <w:sz w:val="18"/>
                <w:szCs w:val="18"/>
                <w:lang w:val="en-GB"/>
              </w:rPr>
              <w:t>C</w:t>
            </w:r>
            <w:r w:rsidRPr="00B80966">
              <w:rPr>
                <w:rFonts w:ascii="Arial" w:hAnsi="Arial" w:cs="Arial"/>
                <w:sz w:val="18"/>
                <w:szCs w:val="18"/>
                <w:lang w:val="en-GB"/>
              </w:rPr>
              <w:t xml:space="preserve">oordinator of the </w:t>
            </w:r>
            <w:r w:rsidR="00BE0C8E" w:rsidRPr="00B80966">
              <w:rPr>
                <w:rFonts w:ascii="Arial" w:hAnsi="Arial" w:cs="Arial"/>
                <w:sz w:val="18"/>
                <w:szCs w:val="18"/>
                <w:lang w:val="en-GB"/>
              </w:rPr>
              <w:t>P</w:t>
            </w:r>
            <w:r w:rsidRPr="00B80966">
              <w:rPr>
                <w:rFonts w:ascii="Arial" w:hAnsi="Arial" w:cs="Arial"/>
                <w:sz w:val="18"/>
                <w:szCs w:val="18"/>
                <w:lang w:val="en-GB"/>
              </w:rPr>
              <w:t xml:space="preserve">rofessional </w:t>
            </w:r>
            <w:r w:rsidR="00BE0C8E" w:rsidRPr="00B80966">
              <w:rPr>
                <w:rFonts w:ascii="Arial" w:hAnsi="Arial" w:cs="Arial"/>
                <w:sz w:val="18"/>
                <w:szCs w:val="18"/>
                <w:lang w:val="en-GB"/>
              </w:rPr>
              <w:t>W</w:t>
            </w:r>
            <w:r w:rsidRPr="00B80966">
              <w:rPr>
                <w:rFonts w:ascii="Arial" w:hAnsi="Arial" w:cs="Arial"/>
                <w:sz w:val="18"/>
                <w:szCs w:val="18"/>
                <w:lang w:val="en-GB"/>
              </w:rPr>
              <w:t xml:space="preserve">orking </w:t>
            </w:r>
            <w:r w:rsidR="00BE0C8E" w:rsidRPr="00B80966">
              <w:rPr>
                <w:rFonts w:ascii="Arial" w:hAnsi="Arial" w:cs="Arial"/>
                <w:sz w:val="18"/>
                <w:szCs w:val="18"/>
                <w:lang w:val="en-GB"/>
              </w:rPr>
              <w:t>P</w:t>
            </w:r>
            <w:r w:rsidRPr="00B80966">
              <w:rPr>
                <w:rFonts w:ascii="Arial" w:hAnsi="Arial" w:cs="Arial"/>
                <w:sz w:val="18"/>
                <w:szCs w:val="18"/>
                <w:lang w:val="en-GB"/>
              </w:rPr>
              <w:t>rogramme</w:t>
            </w:r>
          </w:p>
        </w:tc>
        <w:tc>
          <w:tcPr>
            <w:tcW w:w="7789" w:type="dxa"/>
          </w:tcPr>
          <w:p w14:paraId="2C46C390" w14:textId="53754758" w:rsidR="00BE0C8E" w:rsidRPr="00B80966" w:rsidRDefault="00BE0C8E" w:rsidP="003C33FD">
            <w:pPr>
              <w:pStyle w:val="TableParagraph"/>
              <w:numPr>
                <w:ilvl w:val="0"/>
                <w:numId w:val="9"/>
              </w:numPr>
              <w:tabs>
                <w:tab w:val="left" w:pos="842"/>
                <w:tab w:val="left" w:pos="843"/>
              </w:tabs>
              <w:spacing w:before="19" w:line="254" w:lineRule="auto"/>
              <w:ind w:right="125" w:hanging="174"/>
              <w:rPr>
                <w:rFonts w:ascii="Arial" w:hAnsi="Arial" w:cs="Arial"/>
                <w:sz w:val="18"/>
                <w:szCs w:val="18"/>
                <w:lang w:val="en-GB"/>
              </w:rPr>
            </w:pPr>
            <w:r w:rsidRPr="00B80966">
              <w:rPr>
                <w:rFonts w:ascii="Arial" w:hAnsi="Arial" w:cs="Arial"/>
                <w:sz w:val="18"/>
                <w:szCs w:val="18"/>
              </w:rPr>
              <w:t>Working on a</w:t>
            </w:r>
            <w:r w:rsidRPr="00B80966">
              <w:rPr>
                <w:rFonts w:ascii="Arial" w:hAnsi="Arial" w:cs="Arial"/>
                <w:sz w:val="18"/>
                <w:szCs w:val="18"/>
                <w:lang w:val="en-GB"/>
              </w:rPr>
              <w:t xml:space="preserve"> project which developed and introduced an independent and autonomous judicial budget;</w:t>
            </w:r>
          </w:p>
          <w:p w14:paraId="18091CB0" w14:textId="34F4BEC1" w:rsidR="003C33FD" w:rsidRPr="00B80966" w:rsidRDefault="008D4C33" w:rsidP="003C33FD">
            <w:pPr>
              <w:pStyle w:val="TableParagraph"/>
              <w:numPr>
                <w:ilvl w:val="0"/>
                <w:numId w:val="9"/>
              </w:numPr>
              <w:tabs>
                <w:tab w:val="left" w:pos="842"/>
                <w:tab w:val="left" w:pos="843"/>
              </w:tabs>
              <w:spacing w:before="19" w:line="254" w:lineRule="auto"/>
              <w:ind w:right="125" w:hanging="174"/>
              <w:rPr>
                <w:rFonts w:ascii="Arial" w:hAnsi="Arial" w:cs="Arial"/>
                <w:sz w:val="18"/>
                <w:szCs w:val="18"/>
                <w:lang w:val="en-GB"/>
              </w:rPr>
            </w:pPr>
            <w:r w:rsidRPr="00B80966">
              <w:rPr>
                <w:rFonts w:ascii="Arial" w:hAnsi="Arial" w:cs="Arial"/>
                <w:sz w:val="18"/>
                <w:szCs w:val="18"/>
                <w:lang w:val="en-GB"/>
              </w:rPr>
              <w:t>Organizing and directing the work on the implementation of the Programme of the MJA;</w:t>
            </w:r>
          </w:p>
          <w:p w14:paraId="75AF0B8E" w14:textId="77777777" w:rsidR="003C33FD" w:rsidRPr="00B80966" w:rsidRDefault="008D4C33" w:rsidP="003C33FD">
            <w:pPr>
              <w:pStyle w:val="TableParagraph"/>
              <w:numPr>
                <w:ilvl w:val="0"/>
                <w:numId w:val="9"/>
              </w:numPr>
              <w:tabs>
                <w:tab w:val="left" w:pos="842"/>
                <w:tab w:val="left" w:pos="843"/>
              </w:tabs>
              <w:spacing w:before="19" w:line="254" w:lineRule="auto"/>
              <w:ind w:right="125" w:hanging="174"/>
              <w:rPr>
                <w:rFonts w:ascii="Arial" w:hAnsi="Arial" w:cs="Arial"/>
                <w:sz w:val="18"/>
                <w:szCs w:val="18"/>
                <w:lang w:val="en-GB"/>
              </w:rPr>
            </w:pPr>
            <w:r w:rsidRPr="00B80966">
              <w:rPr>
                <w:rFonts w:ascii="Arial" w:hAnsi="Arial" w:cs="Arial"/>
                <w:sz w:val="18"/>
                <w:szCs w:val="18"/>
                <w:lang w:val="en-GB"/>
              </w:rPr>
              <w:t>Provision of guidelines for implementing the decisions of the Board and President of MJA;</w:t>
            </w:r>
          </w:p>
          <w:p w14:paraId="09670080" w14:textId="77777777" w:rsidR="003C33FD" w:rsidRPr="00B80966" w:rsidRDefault="008D4C33" w:rsidP="003C33FD">
            <w:pPr>
              <w:pStyle w:val="TableParagraph"/>
              <w:numPr>
                <w:ilvl w:val="0"/>
                <w:numId w:val="9"/>
              </w:numPr>
              <w:tabs>
                <w:tab w:val="left" w:pos="842"/>
                <w:tab w:val="left" w:pos="843"/>
              </w:tabs>
              <w:spacing w:before="19" w:line="254" w:lineRule="auto"/>
              <w:ind w:right="125" w:hanging="174"/>
              <w:rPr>
                <w:rFonts w:ascii="Arial" w:hAnsi="Arial" w:cs="Arial"/>
                <w:sz w:val="18"/>
                <w:szCs w:val="18"/>
                <w:lang w:val="en-GB"/>
              </w:rPr>
            </w:pPr>
            <w:r w:rsidRPr="00B80966">
              <w:rPr>
                <w:rFonts w:ascii="Arial" w:hAnsi="Arial" w:cs="Arial"/>
                <w:sz w:val="18"/>
                <w:szCs w:val="18"/>
                <w:lang w:val="en-GB"/>
              </w:rPr>
              <w:t xml:space="preserve">Active participation in seminars and trainings organized by MJA and the </w:t>
            </w:r>
            <w:r w:rsidR="003C33FD" w:rsidRPr="00B80966">
              <w:rPr>
                <w:rFonts w:ascii="Arial" w:hAnsi="Arial" w:cs="Arial"/>
                <w:sz w:val="18"/>
                <w:szCs w:val="18"/>
                <w:lang w:val="en-GB"/>
              </w:rPr>
              <w:t>Centre</w:t>
            </w:r>
            <w:r w:rsidRPr="00B80966">
              <w:rPr>
                <w:rFonts w:ascii="Arial" w:hAnsi="Arial" w:cs="Arial"/>
                <w:sz w:val="18"/>
                <w:szCs w:val="18"/>
                <w:lang w:val="en-GB"/>
              </w:rPr>
              <w:t xml:space="preserve"> for</w:t>
            </w:r>
            <w:r w:rsidR="003C33FD" w:rsidRPr="00B80966">
              <w:rPr>
                <w:rFonts w:ascii="Arial" w:hAnsi="Arial" w:cs="Arial"/>
                <w:sz w:val="18"/>
                <w:szCs w:val="18"/>
                <w:lang w:val="en-GB"/>
              </w:rPr>
              <w:t xml:space="preserve"> </w:t>
            </w:r>
            <w:r w:rsidRPr="00B80966">
              <w:rPr>
                <w:rFonts w:ascii="Arial" w:hAnsi="Arial" w:cs="Arial"/>
                <w:sz w:val="18"/>
                <w:szCs w:val="18"/>
                <w:lang w:val="en-GB"/>
              </w:rPr>
              <w:t>Continuing Education;</w:t>
            </w:r>
          </w:p>
          <w:p w14:paraId="5DCEB01B" w14:textId="77777777" w:rsidR="003C33FD" w:rsidRPr="00B80966" w:rsidRDefault="008D4C33" w:rsidP="003C33FD">
            <w:pPr>
              <w:pStyle w:val="TableParagraph"/>
              <w:numPr>
                <w:ilvl w:val="0"/>
                <w:numId w:val="9"/>
              </w:numPr>
              <w:tabs>
                <w:tab w:val="left" w:pos="842"/>
                <w:tab w:val="left" w:pos="843"/>
              </w:tabs>
              <w:spacing w:before="19" w:line="254" w:lineRule="auto"/>
              <w:ind w:right="125" w:hanging="174"/>
              <w:rPr>
                <w:rFonts w:ascii="Arial" w:hAnsi="Arial" w:cs="Arial"/>
                <w:sz w:val="18"/>
                <w:szCs w:val="18"/>
                <w:lang w:val="en-GB"/>
              </w:rPr>
            </w:pPr>
            <w:r w:rsidRPr="00B80966">
              <w:rPr>
                <w:rFonts w:ascii="Arial" w:hAnsi="Arial" w:cs="Arial"/>
                <w:sz w:val="18"/>
                <w:szCs w:val="18"/>
                <w:lang w:val="en-GB"/>
              </w:rPr>
              <w:t>Organize annual meetings of MJA and other promotions and events;</w:t>
            </w:r>
          </w:p>
          <w:p w14:paraId="0C6E407D" w14:textId="77777777" w:rsidR="003C33FD" w:rsidRPr="00B80966" w:rsidRDefault="008D4C33" w:rsidP="008D4C33">
            <w:pPr>
              <w:pStyle w:val="TableParagraph"/>
              <w:numPr>
                <w:ilvl w:val="0"/>
                <w:numId w:val="9"/>
              </w:numPr>
              <w:tabs>
                <w:tab w:val="left" w:pos="842"/>
                <w:tab w:val="left" w:pos="843"/>
              </w:tabs>
              <w:spacing w:before="19" w:line="254" w:lineRule="auto"/>
              <w:ind w:right="125" w:hanging="174"/>
              <w:rPr>
                <w:rFonts w:ascii="Arial" w:hAnsi="Arial" w:cs="Arial"/>
                <w:sz w:val="18"/>
                <w:szCs w:val="18"/>
                <w:lang w:val="en-GB"/>
              </w:rPr>
            </w:pPr>
            <w:r w:rsidRPr="00B80966">
              <w:rPr>
                <w:rFonts w:ascii="Arial" w:hAnsi="Arial" w:cs="Arial"/>
                <w:sz w:val="18"/>
                <w:szCs w:val="18"/>
                <w:lang w:val="en-GB"/>
              </w:rPr>
              <w:t>Maintaining daily contacts and coordination with judges, courts, domestic and international</w:t>
            </w:r>
            <w:r w:rsidR="003C33FD" w:rsidRPr="00B80966">
              <w:rPr>
                <w:rFonts w:ascii="Arial" w:hAnsi="Arial" w:cs="Arial"/>
                <w:sz w:val="18"/>
                <w:szCs w:val="18"/>
                <w:lang w:val="en-GB"/>
              </w:rPr>
              <w:t xml:space="preserve"> </w:t>
            </w:r>
            <w:r w:rsidRPr="00B80966">
              <w:rPr>
                <w:rFonts w:ascii="Arial" w:hAnsi="Arial" w:cs="Arial"/>
                <w:sz w:val="18"/>
                <w:szCs w:val="18"/>
                <w:lang w:val="en-GB"/>
              </w:rPr>
              <w:t>institutions</w:t>
            </w:r>
            <w:r w:rsidR="003C33FD" w:rsidRPr="00B80966">
              <w:rPr>
                <w:rFonts w:ascii="Arial" w:hAnsi="Arial" w:cs="Arial"/>
                <w:sz w:val="18"/>
                <w:szCs w:val="18"/>
                <w:lang w:val="en-GB"/>
              </w:rPr>
              <w:t>;</w:t>
            </w:r>
          </w:p>
          <w:p w14:paraId="577BA624" w14:textId="77777777" w:rsidR="003C33FD" w:rsidRPr="00B80966" w:rsidRDefault="008D4C33" w:rsidP="003C33FD">
            <w:pPr>
              <w:pStyle w:val="TableParagraph"/>
              <w:numPr>
                <w:ilvl w:val="0"/>
                <w:numId w:val="9"/>
              </w:numPr>
              <w:tabs>
                <w:tab w:val="left" w:pos="842"/>
                <w:tab w:val="left" w:pos="843"/>
              </w:tabs>
              <w:spacing w:before="19" w:line="254" w:lineRule="auto"/>
              <w:ind w:right="125" w:hanging="174"/>
              <w:rPr>
                <w:rFonts w:ascii="Arial" w:hAnsi="Arial" w:cs="Arial"/>
                <w:sz w:val="18"/>
                <w:szCs w:val="18"/>
                <w:lang w:val="en-GB"/>
              </w:rPr>
            </w:pPr>
            <w:r w:rsidRPr="00B80966">
              <w:rPr>
                <w:rFonts w:ascii="Arial" w:hAnsi="Arial" w:cs="Arial"/>
                <w:sz w:val="18"/>
                <w:szCs w:val="18"/>
                <w:lang w:val="en-GB"/>
              </w:rPr>
              <w:t>Preparation of reports on the work of the MJA;</w:t>
            </w:r>
          </w:p>
          <w:p w14:paraId="72D97861" w14:textId="2D47EF62" w:rsidR="00BE0C8E" w:rsidRPr="00B80966" w:rsidRDefault="008D4C33" w:rsidP="00BE0C8E">
            <w:pPr>
              <w:pStyle w:val="TableParagraph"/>
              <w:numPr>
                <w:ilvl w:val="0"/>
                <w:numId w:val="9"/>
              </w:numPr>
              <w:tabs>
                <w:tab w:val="left" w:pos="842"/>
                <w:tab w:val="left" w:pos="843"/>
              </w:tabs>
              <w:spacing w:before="19" w:line="254" w:lineRule="auto"/>
              <w:ind w:right="125" w:hanging="174"/>
              <w:rPr>
                <w:rFonts w:ascii="Arial" w:hAnsi="Arial" w:cs="Arial"/>
                <w:sz w:val="18"/>
                <w:szCs w:val="18"/>
                <w:lang w:val="en-GB"/>
              </w:rPr>
            </w:pPr>
            <w:r w:rsidRPr="00B80966">
              <w:rPr>
                <w:rFonts w:ascii="Arial" w:hAnsi="Arial" w:cs="Arial"/>
                <w:sz w:val="18"/>
                <w:szCs w:val="18"/>
                <w:lang w:val="en-GB"/>
              </w:rPr>
              <w:t>Participation in the preparation of normative acts of the MJA;</w:t>
            </w:r>
          </w:p>
          <w:p w14:paraId="12170EDE" w14:textId="0F07759A" w:rsidR="001129D9" w:rsidRPr="00B80966" w:rsidRDefault="001129D9" w:rsidP="001129D9">
            <w:pPr>
              <w:pStyle w:val="TableParagraph"/>
              <w:tabs>
                <w:tab w:val="left" w:pos="842"/>
                <w:tab w:val="left" w:pos="843"/>
              </w:tabs>
              <w:spacing w:before="19" w:line="254" w:lineRule="auto"/>
              <w:ind w:left="0" w:right="125"/>
              <w:rPr>
                <w:rFonts w:ascii="Arial" w:hAnsi="Arial" w:cs="Arial"/>
                <w:sz w:val="18"/>
                <w:szCs w:val="18"/>
                <w:lang w:val="en-GB"/>
              </w:rPr>
            </w:pPr>
          </w:p>
        </w:tc>
      </w:tr>
      <w:tr w:rsidR="008D4C33" w:rsidRPr="00B80966" w14:paraId="03B2BDDD" w14:textId="77777777" w:rsidTr="00BE0C8E">
        <w:trPr>
          <w:trHeight w:val="58"/>
        </w:trPr>
        <w:tc>
          <w:tcPr>
            <w:tcW w:w="1701" w:type="dxa"/>
          </w:tcPr>
          <w:p w14:paraId="617E28CC" w14:textId="76DEE83F" w:rsidR="008D4C33" w:rsidRPr="00B80966" w:rsidRDefault="008D4C33" w:rsidP="008D4C33">
            <w:pPr>
              <w:pStyle w:val="TableParagraph"/>
              <w:spacing w:before="37"/>
              <w:ind w:left="97"/>
              <w:rPr>
                <w:rFonts w:ascii="Arial" w:hAnsi="Arial" w:cs="Arial"/>
                <w:sz w:val="18"/>
                <w:szCs w:val="18"/>
                <w:lang w:val="en-GB"/>
              </w:rPr>
            </w:pPr>
            <w:r w:rsidRPr="00B80966">
              <w:rPr>
                <w:rFonts w:ascii="Arial" w:hAnsi="Arial" w:cs="Arial"/>
                <w:sz w:val="18"/>
                <w:szCs w:val="18"/>
                <w:lang w:val="en-GB"/>
              </w:rPr>
              <w:t xml:space="preserve">1998 – 2005 </w:t>
            </w:r>
          </w:p>
        </w:tc>
        <w:tc>
          <w:tcPr>
            <w:tcW w:w="1134" w:type="dxa"/>
          </w:tcPr>
          <w:p w14:paraId="3FEFFCCA" w14:textId="4DE098BA" w:rsidR="008D4C33" w:rsidRPr="00B80966" w:rsidRDefault="008D4C33" w:rsidP="008D4C33">
            <w:pPr>
              <w:pStyle w:val="TableParagraph"/>
              <w:spacing w:before="37"/>
              <w:ind w:left="121"/>
              <w:rPr>
                <w:rFonts w:ascii="Arial" w:hAnsi="Arial" w:cs="Arial"/>
                <w:sz w:val="18"/>
                <w:szCs w:val="18"/>
                <w:lang w:val="en-GB"/>
              </w:rPr>
            </w:pPr>
            <w:r w:rsidRPr="00B80966">
              <w:rPr>
                <w:rFonts w:ascii="Arial" w:hAnsi="Arial" w:cs="Arial"/>
                <w:sz w:val="18"/>
                <w:szCs w:val="18"/>
                <w:lang w:val="en-GB"/>
              </w:rPr>
              <w:t>Skopje</w:t>
            </w:r>
          </w:p>
        </w:tc>
        <w:tc>
          <w:tcPr>
            <w:tcW w:w="2835" w:type="dxa"/>
          </w:tcPr>
          <w:p w14:paraId="74C1B3B0" w14:textId="2F9EEEF2" w:rsidR="008D4C33" w:rsidRPr="00B80966" w:rsidRDefault="008D4C33" w:rsidP="008D4C33">
            <w:pPr>
              <w:pStyle w:val="TableParagraph"/>
              <w:spacing w:before="37"/>
              <w:ind w:left="121"/>
              <w:rPr>
                <w:rFonts w:ascii="Arial" w:hAnsi="Arial" w:cs="Arial"/>
                <w:sz w:val="18"/>
                <w:szCs w:val="18"/>
                <w:lang w:val="en-GB"/>
              </w:rPr>
            </w:pPr>
            <w:r w:rsidRPr="00B80966">
              <w:rPr>
                <w:rFonts w:ascii="Arial" w:hAnsi="Arial" w:cs="Arial"/>
                <w:sz w:val="18"/>
                <w:szCs w:val="18"/>
                <w:lang w:val="en-GB"/>
              </w:rPr>
              <w:t>Association of Judges (MJA)</w:t>
            </w:r>
          </w:p>
        </w:tc>
        <w:tc>
          <w:tcPr>
            <w:tcW w:w="1941" w:type="dxa"/>
          </w:tcPr>
          <w:p w14:paraId="46174CC4" w14:textId="1B896AE6" w:rsidR="008D4C33" w:rsidRPr="00B80966" w:rsidRDefault="008D4C33" w:rsidP="008D4C33">
            <w:pPr>
              <w:pStyle w:val="TableParagraph"/>
              <w:spacing w:before="37" w:line="259" w:lineRule="auto"/>
              <w:ind w:left="116" w:right="295"/>
              <w:rPr>
                <w:rFonts w:ascii="Arial" w:hAnsi="Arial" w:cs="Arial"/>
                <w:sz w:val="18"/>
                <w:szCs w:val="18"/>
                <w:lang w:val="en-GB"/>
              </w:rPr>
            </w:pPr>
            <w:r w:rsidRPr="00B80966">
              <w:rPr>
                <w:rFonts w:ascii="Arial" w:hAnsi="Arial" w:cs="Arial"/>
                <w:sz w:val="18"/>
                <w:szCs w:val="18"/>
                <w:lang w:val="en-GB"/>
              </w:rPr>
              <w:t xml:space="preserve">Legal </w:t>
            </w:r>
            <w:r w:rsidR="00BE0C8E" w:rsidRPr="00B80966">
              <w:rPr>
                <w:rFonts w:ascii="Arial" w:hAnsi="Arial" w:cs="Arial"/>
                <w:sz w:val="18"/>
                <w:szCs w:val="18"/>
                <w:lang w:val="en-GB"/>
              </w:rPr>
              <w:t>A</w:t>
            </w:r>
            <w:r w:rsidRPr="00B80966">
              <w:rPr>
                <w:rFonts w:ascii="Arial" w:hAnsi="Arial" w:cs="Arial"/>
                <w:sz w:val="18"/>
                <w:szCs w:val="18"/>
                <w:lang w:val="en-GB"/>
              </w:rPr>
              <w:t>ssociate</w:t>
            </w:r>
          </w:p>
        </w:tc>
        <w:tc>
          <w:tcPr>
            <w:tcW w:w="7789" w:type="dxa"/>
          </w:tcPr>
          <w:p w14:paraId="52B260C0" w14:textId="77777777" w:rsidR="001129D9" w:rsidRPr="00B80966" w:rsidRDefault="008D4C33" w:rsidP="001129D9">
            <w:pPr>
              <w:pStyle w:val="TableParagraph"/>
              <w:numPr>
                <w:ilvl w:val="0"/>
                <w:numId w:val="9"/>
              </w:numPr>
              <w:tabs>
                <w:tab w:val="left" w:pos="842"/>
                <w:tab w:val="left" w:pos="843"/>
              </w:tabs>
              <w:spacing w:before="14" w:line="254" w:lineRule="auto"/>
              <w:ind w:right="117" w:hanging="174"/>
              <w:rPr>
                <w:rFonts w:ascii="Arial" w:hAnsi="Arial" w:cs="Arial"/>
                <w:sz w:val="18"/>
                <w:szCs w:val="18"/>
                <w:lang w:val="en-GB"/>
              </w:rPr>
            </w:pPr>
            <w:r w:rsidRPr="00B80966">
              <w:rPr>
                <w:rFonts w:ascii="Arial" w:hAnsi="Arial" w:cs="Arial"/>
                <w:sz w:val="18"/>
                <w:szCs w:val="18"/>
                <w:lang w:val="en-GB"/>
              </w:rPr>
              <w:t>Implementation of the program of the MJA;</w:t>
            </w:r>
          </w:p>
          <w:p w14:paraId="281CFB42" w14:textId="77777777" w:rsidR="001129D9" w:rsidRPr="00B80966" w:rsidRDefault="008D4C33" w:rsidP="001129D9">
            <w:pPr>
              <w:pStyle w:val="TableParagraph"/>
              <w:numPr>
                <w:ilvl w:val="0"/>
                <w:numId w:val="9"/>
              </w:numPr>
              <w:tabs>
                <w:tab w:val="left" w:pos="842"/>
                <w:tab w:val="left" w:pos="843"/>
              </w:tabs>
              <w:spacing w:before="14" w:line="254" w:lineRule="auto"/>
              <w:ind w:right="117" w:hanging="174"/>
              <w:rPr>
                <w:rFonts w:ascii="Arial" w:hAnsi="Arial" w:cs="Arial"/>
                <w:sz w:val="18"/>
                <w:szCs w:val="18"/>
                <w:lang w:val="en-GB"/>
              </w:rPr>
            </w:pPr>
            <w:r w:rsidRPr="00B80966">
              <w:rPr>
                <w:rFonts w:ascii="Arial" w:hAnsi="Arial" w:cs="Arial"/>
                <w:sz w:val="18"/>
                <w:szCs w:val="18"/>
                <w:lang w:val="en-GB"/>
              </w:rPr>
              <w:t>Implementation of the Decisions of the Board of MJA;</w:t>
            </w:r>
          </w:p>
          <w:p w14:paraId="73A7E972" w14:textId="77777777" w:rsidR="001129D9" w:rsidRPr="00B80966" w:rsidRDefault="008D4C33" w:rsidP="001129D9">
            <w:pPr>
              <w:pStyle w:val="TableParagraph"/>
              <w:numPr>
                <w:ilvl w:val="0"/>
                <w:numId w:val="9"/>
              </w:numPr>
              <w:tabs>
                <w:tab w:val="left" w:pos="842"/>
                <w:tab w:val="left" w:pos="843"/>
              </w:tabs>
              <w:spacing w:before="14" w:line="254" w:lineRule="auto"/>
              <w:ind w:right="117" w:hanging="174"/>
              <w:rPr>
                <w:rFonts w:ascii="Arial" w:hAnsi="Arial" w:cs="Arial"/>
                <w:sz w:val="18"/>
                <w:szCs w:val="18"/>
                <w:lang w:val="en-GB"/>
              </w:rPr>
            </w:pPr>
            <w:r w:rsidRPr="00B80966">
              <w:rPr>
                <w:rFonts w:ascii="Arial" w:hAnsi="Arial" w:cs="Arial"/>
                <w:sz w:val="18"/>
                <w:szCs w:val="18"/>
                <w:lang w:val="en-GB"/>
              </w:rPr>
              <w:t>Provision of funds and preparation of grants and projects to implement the program MJA;</w:t>
            </w:r>
          </w:p>
          <w:p w14:paraId="0A5D055A" w14:textId="77777777" w:rsidR="001129D9" w:rsidRPr="00B80966" w:rsidRDefault="008D4C33" w:rsidP="001129D9">
            <w:pPr>
              <w:pStyle w:val="TableParagraph"/>
              <w:numPr>
                <w:ilvl w:val="0"/>
                <w:numId w:val="9"/>
              </w:numPr>
              <w:tabs>
                <w:tab w:val="left" w:pos="842"/>
                <w:tab w:val="left" w:pos="843"/>
              </w:tabs>
              <w:spacing w:before="14" w:line="254" w:lineRule="auto"/>
              <w:ind w:right="117" w:hanging="174"/>
              <w:rPr>
                <w:rFonts w:ascii="Arial" w:hAnsi="Arial" w:cs="Arial"/>
                <w:sz w:val="18"/>
                <w:szCs w:val="18"/>
                <w:lang w:val="en-GB"/>
              </w:rPr>
            </w:pPr>
            <w:r w:rsidRPr="00B80966">
              <w:rPr>
                <w:rFonts w:ascii="Arial" w:hAnsi="Arial" w:cs="Arial"/>
                <w:sz w:val="18"/>
                <w:szCs w:val="18"/>
                <w:lang w:val="en-GB"/>
              </w:rPr>
              <w:t>Preparation of reports on the work of MJA and implemented projects;</w:t>
            </w:r>
          </w:p>
          <w:p w14:paraId="0E57CDC2" w14:textId="77777777" w:rsidR="001129D9" w:rsidRPr="00B80966" w:rsidRDefault="008D4C33" w:rsidP="001129D9">
            <w:pPr>
              <w:pStyle w:val="TableParagraph"/>
              <w:numPr>
                <w:ilvl w:val="0"/>
                <w:numId w:val="9"/>
              </w:numPr>
              <w:tabs>
                <w:tab w:val="left" w:pos="842"/>
                <w:tab w:val="left" w:pos="843"/>
              </w:tabs>
              <w:spacing w:before="14" w:line="254" w:lineRule="auto"/>
              <w:ind w:right="117" w:hanging="174"/>
              <w:rPr>
                <w:rFonts w:ascii="Arial" w:hAnsi="Arial" w:cs="Arial"/>
                <w:sz w:val="18"/>
                <w:szCs w:val="18"/>
                <w:lang w:val="en-GB"/>
              </w:rPr>
            </w:pPr>
            <w:r w:rsidRPr="00B80966">
              <w:rPr>
                <w:rFonts w:ascii="Arial" w:hAnsi="Arial" w:cs="Arial"/>
                <w:sz w:val="18"/>
                <w:szCs w:val="18"/>
                <w:lang w:val="en-GB"/>
              </w:rPr>
              <w:lastRenderedPageBreak/>
              <w:t>Maintaining daily contacts with judges, courts, domestic and international institutions;</w:t>
            </w:r>
          </w:p>
          <w:p w14:paraId="432EAA22" w14:textId="77777777" w:rsidR="001129D9" w:rsidRPr="00B80966" w:rsidRDefault="008D4C33" w:rsidP="001129D9">
            <w:pPr>
              <w:pStyle w:val="TableParagraph"/>
              <w:numPr>
                <w:ilvl w:val="0"/>
                <w:numId w:val="9"/>
              </w:numPr>
              <w:tabs>
                <w:tab w:val="left" w:pos="842"/>
                <w:tab w:val="left" w:pos="843"/>
              </w:tabs>
              <w:spacing w:before="14" w:line="254" w:lineRule="auto"/>
              <w:ind w:right="117" w:hanging="174"/>
              <w:rPr>
                <w:rFonts w:ascii="Arial" w:hAnsi="Arial" w:cs="Arial"/>
                <w:sz w:val="18"/>
                <w:szCs w:val="18"/>
                <w:lang w:val="en-GB"/>
              </w:rPr>
            </w:pPr>
            <w:r w:rsidRPr="00B80966">
              <w:rPr>
                <w:rFonts w:ascii="Arial" w:hAnsi="Arial" w:cs="Arial"/>
                <w:sz w:val="18"/>
                <w:szCs w:val="18"/>
                <w:lang w:val="en-GB"/>
              </w:rPr>
              <w:t>Organization of the annual meetings of MJA;</w:t>
            </w:r>
          </w:p>
          <w:p w14:paraId="3AD6A639" w14:textId="77777777" w:rsidR="008D4C33" w:rsidRPr="00B80966" w:rsidRDefault="008D4C33" w:rsidP="001129D9">
            <w:pPr>
              <w:pStyle w:val="TableParagraph"/>
              <w:numPr>
                <w:ilvl w:val="0"/>
                <w:numId w:val="9"/>
              </w:numPr>
              <w:tabs>
                <w:tab w:val="left" w:pos="842"/>
                <w:tab w:val="left" w:pos="843"/>
              </w:tabs>
              <w:spacing w:before="14" w:line="254" w:lineRule="auto"/>
              <w:ind w:right="117" w:hanging="174"/>
              <w:rPr>
                <w:rFonts w:ascii="Arial" w:hAnsi="Arial" w:cs="Arial"/>
                <w:sz w:val="18"/>
                <w:szCs w:val="18"/>
                <w:lang w:val="en-GB"/>
              </w:rPr>
            </w:pPr>
            <w:r w:rsidRPr="00B80966">
              <w:rPr>
                <w:rFonts w:ascii="Arial" w:hAnsi="Arial" w:cs="Arial"/>
                <w:sz w:val="18"/>
                <w:szCs w:val="18"/>
                <w:lang w:val="en-GB"/>
              </w:rPr>
              <w:t>Active participation in seminars organized by MJA and the   Centre for Continuing Education;</w:t>
            </w:r>
          </w:p>
          <w:p w14:paraId="4659F257" w14:textId="32DF7F98" w:rsidR="00BE0C8E" w:rsidRPr="00B80966" w:rsidRDefault="00BE0C8E" w:rsidP="00BE0C8E">
            <w:pPr>
              <w:pStyle w:val="TableParagraph"/>
              <w:tabs>
                <w:tab w:val="left" w:pos="842"/>
                <w:tab w:val="left" w:pos="843"/>
              </w:tabs>
              <w:spacing w:line="254" w:lineRule="auto"/>
              <w:ind w:left="0" w:right="117"/>
              <w:rPr>
                <w:rFonts w:ascii="Arial" w:hAnsi="Arial" w:cs="Arial"/>
                <w:sz w:val="18"/>
                <w:szCs w:val="18"/>
                <w:lang w:val="en-GB"/>
              </w:rPr>
            </w:pPr>
          </w:p>
        </w:tc>
      </w:tr>
    </w:tbl>
    <w:p w14:paraId="00FCB0C3" w14:textId="77777777" w:rsidR="00BE6D70" w:rsidRPr="00B80966" w:rsidRDefault="00BE6D70" w:rsidP="00BE6D70">
      <w:pPr>
        <w:pStyle w:val="ListParagraph"/>
        <w:tabs>
          <w:tab w:val="left" w:pos="479"/>
        </w:tabs>
        <w:spacing w:before="2"/>
        <w:ind w:left="478" w:firstLine="0"/>
        <w:jc w:val="right"/>
        <w:rPr>
          <w:rFonts w:ascii="Arial" w:hAnsi="Arial" w:cs="Arial"/>
          <w:b/>
          <w:sz w:val="18"/>
          <w:szCs w:val="18"/>
          <w:lang w:val="en-GB"/>
        </w:rPr>
      </w:pPr>
    </w:p>
    <w:p w14:paraId="32A0C26D" w14:textId="5C4F94AE" w:rsidR="00A36A35" w:rsidRPr="00B80966" w:rsidRDefault="00A36A35">
      <w:pPr>
        <w:rPr>
          <w:rFonts w:ascii="Arial" w:hAnsi="Arial" w:cs="Arial"/>
          <w:b/>
          <w:color w:val="365F91"/>
          <w:sz w:val="18"/>
          <w:szCs w:val="18"/>
          <w:lang w:val="en-GB"/>
        </w:rPr>
      </w:pPr>
    </w:p>
    <w:p w14:paraId="7B2A7AFB" w14:textId="3AA6F8BA" w:rsidR="00057B69" w:rsidRPr="00B80966" w:rsidRDefault="00BE6D70" w:rsidP="001B6A39">
      <w:pPr>
        <w:pStyle w:val="ListParagraph"/>
        <w:numPr>
          <w:ilvl w:val="0"/>
          <w:numId w:val="7"/>
        </w:numPr>
        <w:tabs>
          <w:tab w:val="left" w:pos="479"/>
        </w:tabs>
        <w:spacing w:before="2"/>
        <w:ind w:left="478"/>
        <w:rPr>
          <w:rFonts w:ascii="Arial" w:hAnsi="Arial" w:cs="Arial"/>
          <w:b/>
          <w:sz w:val="18"/>
          <w:szCs w:val="18"/>
          <w:lang w:val="en-GB"/>
        </w:rPr>
      </w:pPr>
      <w:r w:rsidRPr="00B80966">
        <w:rPr>
          <w:rFonts w:ascii="Arial" w:hAnsi="Arial" w:cs="Arial"/>
          <w:b/>
          <w:color w:val="365F91"/>
          <w:sz w:val="18"/>
          <w:szCs w:val="18"/>
          <w:lang w:val="en-GB"/>
        </w:rPr>
        <w:t>Other relevant information - publications:</w:t>
      </w:r>
    </w:p>
    <w:p w14:paraId="74673B15" w14:textId="77777777" w:rsidR="000F4A12" w:rsidRPr="00B80966" w:rsidRDefault="000F4A12" w:rsidP="00A36A35">
      <w:pPr>
        <w:pStyle w:val="Heading1"/>
        <w:spacing w:before="23"/>
        <w:ind w:left="0" w:firstLine="0"/>
        <w:jc w:val="both"/>
        <w:rPr>
          <w:lang w:val="en-GB"/>
        </w:rPr>
      </w:pPr>
    </w:p>
    <w:p w14:paraId="0020DF49" w14:textId="4767CE6E" w:rsidR="00A36A35" w:rsidRPr="00B80966" w:rsidRDefault="00A36A35" w:rsidP="00A36A35">
      <w:pPr>
        <w:pStyle w:val="Heading1"/>
        <w:spacing w:before="23"/>
        <w:ind w:left="0" w:firstLine="0"/>
        <w:jc w:val="both"/>
        <w:rPr>
          <w:lang w:val="en-GB"/>
        </w:rPr>
      </w:pPr>
      <w:r w:rsidRPr="00B80966">
        <w:rPr>
          <w:lang w:val="en-GB"/>
        </w:rPr>
        <w:t>Publications</w:t>
      </w:r>
    </w:p>
    <w:p w14:paraId="0D53AF5D" w14:textId="57244BD9" w:rsidR="002B78BB" w:rsidRDefault="002B78BB" w:rsidP="00A36A35">
      <w:pPr>
        <w:pStyle w:val="Heading1"/>
        <w:numPr>
          <w:ilvl w:val="0"/>
          <w:numId w:val="8"/>
        </w:numPr>
        <w:spacing w:before="23"/>
        <w:jc w:val="both"/>
        <w:rPr>
          <w:b w:val="0"/>
          <w:bCs w:val="0"/>
          <w:lang w:val="en-GB"/>
        </w:rPr>
      </w:pPr>
      <w:r w:rsidRPr="002B78BB">
        <w:rPr>
          <w:b w:val="0"/>
          <w:bCs w:val="0"/>
          <w:lang w:val="mk-MK"/>
        </w:rPr>
        <w:t>Author: Monitoring report on the work of the Judicial council. Institute for Human Rights</w:t>
      </w:r>
    </w:p>
    <w:p w14:paraId="08229DC8" w14:textId="512B8329" w:rsidR="00A36A35" w:rsidRPr="00B80966" w:rsidRDefault="00A36A35" w:rsidP="00A36A35">
      <w:pPr>
        <w:pStyle w:val="Heading1"/>
        <w:numPr>
          <w:ilvl w:val="0"/>
          <w:numId w:val="8"/>
        </w:numPr>
        <w:spacing w:before="23"/>
        <w:jc w:val="both"/>
        <w:rPr>
          <w:b w:val="0"/>
          <w:bCs w:val="0"/>
          <w:lang w:val="en-GB"/>
        </w:rPr>
      </w:pPr>
      <w:r w:rsidRPr="00B80966">
        <w:rPr>
          <w:b w:val="0"/>
          <w:bCs w:val="0"/>
          <w:lang w:val="en-GB"/>
        </w:rPr>
        <w:t>Co-author: “Access to Justice Report”, Institute for Human Rights, 2022;</w:t>
      </w:r>
    </w:p>
    <w:p w14:paraId="330BC638" w14:textId="77777777" w:rsidR="00A36A35" w:rsidRPr="00B80966" w:rsidRDefault="00A36A35" w:rsidP="00A36A35">
      <w:pPr>
        <w:pStyle w:val="Heading1"/>
        <w:numPr>
          <w:ilvl w:val="0"/>
          <w:numId w:val="8"/>
        </w:numPr>
        <w:spacing w:before="23"/>
        <w:jc w:val="both"/>
        <w:rPr>
          <w:b w:val="0"/>
          <w:bCs w:val="0"/>
          <w:lang w:val="en-GB"/>
        </w:rPr>
      </w:pPr>
      <w:r w:rsidRPr="00B80966">
        <w:rPr>
          <w:b w:val="0"/>
          <w:bCs w:val="0"/>
          <w:lang w:val="en-GB"/>
        </w:rPr>
        <w:t>Co-author: “Analysis: Comprehensive assessment of the implementation of the Strategy for the reform of the justice sector (2017 – 2022)”, European Policy Institute, 2022;</w:t>
      </w:r>
    </w:p>
    <w:p w14:paraId="65C01BE9" w14:textId="77777777" w:rsidR="00A36A35" w:rsidRPr="00B80966" w:rsidRDefault="00A36A35" w:rsidP="00A36A35">
      <w:pPr>
        <w:pStyle w:val="Heading1"/>
        <w:numPr>
          <w:ilvl w:val="0"/>
          <w:numId w:val="8"/>
        </w:numPr>
        <w:spacing w:before="23"/>
        <w:jc w:val="both"/>
        <w:rPr>
          <w:b w:val="0"/>
          <w:bCs w:val="0"/>
          <w:lang w:val="en-GB"/>
        </w:rPr>
      </w:pPr>
      <w:r w:rsidRPr="00B80966">
        <w:rPr>
          <w:b w:val="0"/>
          <w:bCs w:val="0"/>
          <w:lang w:val="en-GB"/>
        </w:rPr>
        <w:t>Editor: “Ethics and integrity of the election processes for persons with disability in North Macedonia”, Inkluziva, 2022;</w:t>
      </w:r>
    </w:p>
    <w:p w14:paraId="15FBB8D7" w14:textId="77777777" w:rsidR="00A36A35" w:rsidRPr="00B80966" w:rsidRDefault="00A36A35" w:rsidP="00A36A35">
      <w:pPr>
        <w:pStyle w:val="BodyText"/>
        <w:numPr>
          <w:ilvl w:val="0"/>
          <w:numId w:val="8"/>
        </w:numPr>
        <w:spacing w:before="12" w:line="247" w:lineRule="auto"/>
        <w:jc w:val="both"/>
        <w:rPr>
          <w:rFonts w:ascii="Arial" w:hAnsi="Arial" w:cs="Arial"/>
          <w:lang w:val="en-GB"/>
        </w:rPr>
      </w:pPr>
      <w:r w:rsidRPr="00B80966">
        <w:rPr>
          <w:rFonts w:ascii="Arial" w:hAnsi="Arial" w:cs="Arial"/>
          <w:lang w:val="en-GB"/>
        </w:rPr>
        <w:t>Author: “Comparative analysis regarding the harmonization of national legislation with international norms, standards and conventions for health services for juveniles”, Association for support of marginalized workers Star-Star, 2021;</w:t>
      </w:r>
    </w:p>
    <w:p w14:paraId="74EEBD36" w14:textId="77777777" w:rsidR="00A36A35" w:rsidRPr="00B80966" w:rsidRDefault="00A36A35" w:rsidP="00A36A35">
      <w:pPr>
        <w:pStyle w:val="BodyText"/>
        <w:numPr>
          <w:ilvl w:val="0"/>
          <w:numId w:val="8"/>
        </w:numPr>
        <w:spacing w:before="12" w:line="247" w:lineRule="auto"/>
        <w:jc w:val="both"/>
        <w:rPr>
          <w:rFonts w:ascii="Arial" w:hAnsi="Arial" w:cs="Arial"/>
          <w:lang w:val="en-GB"/>
        </w:rPr>
      </w:pPr>
      <w:r w:rsidRPr="00B80966">
        <w:rPr>
          <w:rFonts w:ascii="Arial" w:hAnsi="Arial" w:cs="Arial"/>
          <w:lang w:val="en-GB"/>
        </w:rPr>
        <w:t>Editor: “Human Rights Situation in the Republic of North Macedonia”, Institute for Human Rights, 2020;</w:t>
      </w:r>
    </w:p>
    <w:p w14:paraId="05DDA7CC" w14:textId="77777777" w:rsidR="00A36A35" w:rsidRPr="00B80966" w:rsidRDefault="00A36A35" w:rsidP="00A36A35">
      <w:pPr>
        <w:pStyle w:val="BodyText"/>
        <w:numPr>
          <w:ilvl w:val="0"/>
          <w:numId w:val="8"/>
        </w:numPr>
        <w:spacing w:before="5"/>
        <w:jc w:val="both"/>
        <w:rPr>
          <w:rFonts w:ascii="Arial" w:hAnsi="Arial" w:cs="Arial"/>
          <w:lang w:val="en-GB"/>
        </w:rPr>
      </w:pPr>
      <w:r w:rsidRPr="00B80966">
        <w:rPr>
          <w:rFonts w:ascii="Arial" w:hAnsi="Arial" w:cs="Arial"/>
          <w:lang w:val="en-GB"/>
        </w:rPr>
        <w:t>Author: Monitoring briefs about the work of the Judicial council of RM;</w:t>
      </w:r>
    </w:p>
    <w:p w14:paraId="237AF53C" w14:textId="77777777" w:rsidR="00A36A35" w:rsidRPr="00B80966" w:rsidRDefault="00A36A35" w:rsidP="00A36A35">
      <w:pPr>
        <w:pStyle w:val="BodyText"/>
        <w:numPr>
          <w:ilvl w:val="0"/>
          <w:numId w:val="8"/>
        </w:numPr>
        <w:spacing w:before="12"/>
        <w:jc w:val="both"/>
        <w:rPr>
          <w:rFonts w:ascii="Arial" w:hAnsi="Arial" w:cs="Arial"/>
          <w:lang w:val="en-GB"/>
        </w:rPr>
      </w:pPr>
      <w:r w:rsidRPr="00B80966">
        <w:rPr>
          <w:rFonts w:ascii="Arial" w:hAnsi="Arial" w:cs="Arial"/>
          <w:lang w:val="en-GB"/>
        </w:rPr>
        <w:t>Co-author: “Policy paper about the work and placement of the Judicial council in RM", Institute for Human Rights, 2018;</w:t>
      </w:r>
    </w:p>
    <w:p w14:paraId="3F1EB425" w14:textId="77777777" w:rsidR="00A36A35" w:rsidRPr="00B80966" w:rsidRDefault="00A36A35" w:rsidP="00A36A35">
      <w:pPr>
        <w:pStyle w:val="BodyText"/>
        <w:numPr>
          <w:ilvl w:val="0"/>
          <w:numId w:val="8"/>
        </w:numPr>
        <w:spacing w:before="13" w:line="259" w:lineRule="auto"/>
        <w:ind w:right="2503"/>
        <w:jc w:val="both"/>
        <w:rPr>
          <w:rFonts w:ascii="Arial" w:hAnsi="Arial" w:cs="Arial"/>
          <w:lang w:val="en-GB"/>
        </w:rPr>
      </w:pPr>
      <w:r w:rsidRPr="00B80966">
        <w:rPr>
          <w:rFonts w:ascii="Arial" w:hAnsi="Arial" w:cs="Arial"/>
          <w:lang w:val="en-GB"/>
        </w:rPr>
        <w:t>Editor: “Methodology for monitoring the work of the Judicial council in RM- transparency, efficiency”, Institute for Human Rights, 2018; Author: "Monitoring papers about the work of the Judicial council in Republic of Macedonia", Institute for Human Rights, 2017-2018;</w:t>
      </w:r>
    </w:p>
    <w:p w14:paraId="17F1D5DF" w14:textId="77777777" w:rsidR="00A36A35" w:rsidRPr="00B80966" w:rsidRDefault="00A36A35" w:rsidP="00A36A35">
      <w:pPr>
        <w:pStyle w:val="BodyText"/>
        <w:numPr>
          <w:ilvl w:val="0"/>
          <w:numId w:val="8"/>
        </w:numPr>
        <w:spacing w:line="254" w:lineRule="auto"/>
        <w:ind w:right="826"/>
        <w:jc w:val="both"/>
        <w:rPr>
          <w:rFonts w:ascii="Arial" w:hAnsi="Arial" w:cs="Arial"/>
          <w:lang w:val="en-GB"/>
        </w:rPr>
      </w:pPr>
      <w:r w:rsidRPr="00B80966">
        <w:rPr>
          <w:rFonts w:ascii="Arial" w:hAnsi="Arial" w:cs="Arial"/>
          <w:lang w:val="en-GB"/>
        </w:rPr>
        <w:t>Co-author: "Analysis of Independent Commission and Regulatory Bodies -their legal position and practical operations", Institute for Human Rights, 2014;</w:t>
      </w:r>
    </w:p>
    <w:p w14:paraId="03E19514" w14:textId="4AA9E9B6" w:rsidR="00A36A35" w:rsidRPr="00B80966" w:rsidRDefault="00A36A35" w:rsidP="00A36A35">
      <w:pPr>
        <w:pStyle w:val="BodyText"/>
        <w:numPr>
          <w:ilvl w:val="0"/>
          <w:numId w:val="8"/>
        </w:numPr>
        <w:spacing w:line="254" w:lineRule="auto"/>
        <w:ind w:right="826"/>
        <w:jc w:val="both"/>
        <w:rPr>
          <w:rFonts w:ascii="Arial" w:hAnsi="Arial" w:cs="Arial"/>
          <w:lang w:val="en-GB"/>
        </w:rPr>
      </w:pPr>
      <w:r w:rsidRPr="00B80966">
        <w:rPr>
          <w:rFonts w:ascii="Arial" w:hAnsi="Arial" w:cs="Arial"/>
          <w:lang w:val="en-GB"/>
        </w:rPr>
        <w:t xml:space="preserve"> Co-author: “Analysis of independence of the judiciary in Republic of Macedonia”, Institute for Human Rights, 2013.</w:t>
      </w:r>
    </w:p>
    <w:p w14:paraId="5F39E6EC" w14:textId="77777777" w:rsidR="008A331E" w:rsidRPr="00B80966" w:rsidRDefault="008A331E" w:rsidP="008A331E">
      <w:pPr>
        <w:pStyle w:val="BodyText"/>
        <w:spacing w:line="254" w:lineRule="auto"/>
        <w:ind w:right="826"/>
        <w:jc w:val="both"/>
        <w:rPr>
          <w:rFonts w:ascii="Arial" w:hAnsi="Arial" w:cs="Arial"/>
          <w:lang w:val="en-GB"/>
        </w:rPr>
      </w:pPr>
    </w:p>
    <w:p w14:paraId="34A2D26F" w14:textId="77777777" w:rsidR="008A331E" w:rsidRPr="00B80966" w:rsidRDefault="008A331E" w:rsidP="008A331E">
      <w:pPr>
        <w:pStyle w:val="ListParagraph"/>
        <w:numPr>
          <w:ilvl w:val="0"/>
          <w:numId w:val="7"/>
        </w:numPr>
        <w:tabs>
          <w:tab w:val="left" w:pos="479"/>
        </w:tabs>
        <w:spacing w:before="2"/>
        <w:ind w:left="478"/>
        <w:rPr>
          <w:rFonts w:ascii="Arial" w:hAnsi="Arial" w:cs="Arial"/>
          <w:b/>
          <w:color w:val="365F91"/>
          <w:sz w:val="18"/>
          <w:szCs w:val="18"/>
          <w:lang w:val="en-GB"/>
        </w:rPr>
      </w:pPr>
      <w:r w:rsidRPr="00B80966">
        <w:rPr>
          <w:rFonts w:ascii="Arial" w:hAnsi="Arial" w:cs="Arial"/>
          <w:b/>
          <w:color w:val="365F91"/>
          <w:sz w:val="18"/>
          <w:szCs w:val="18"/>
          <w:lang w:val="en-GB"/>
        </w:rPr>
        <w:t>References</w:t>
      </w:r>
    </w:p>
    <w:p w14:paraId="656FCBEE" w14:textId="77777777" w:rsidR="008A331E" w:rsidRPr="00B80966" w:rsidRDefault="008A331E" w:rsidP="008A331E">
      <w:pPr>
        <w:tabs>
          <w:tab w:val="left" w:pos="479"/>
        </w:tabs>
        <w:spacing w:before="2"/>
        <w:rPr>
          <w:rFonts w:ascii="Arial" w:hAnsi="Arial" w:cs="Arial"/>
          <w:b/>
          <w:sz w:val="18"/>
          <w:szCs w:val="18"/>
          <w:lang w:val="en-GB"/>
        </w:rPr>
      </w:pPr>
    </w:p>
    <w:p w14:paraId="0CEF60FA" w14:textId="77777777" w:rsidR="008A331E" w:rsidRPr="00B80966" w:rsidRDefault="008A331E" w:rsidP="008A331E">
      <w:pPr>
        <w:tabs>
          <w:tab w:val="left" w:pos="479"/>
        </w:tabs>
        <w:spacing w:before="2"/>
        <w:rPr>
          <w:rFonts w:ascii="Arial" w:hAnsi="Arial" w:cs="Arial"/>
          <w:bCs/>
          <w:sz w:val="18"/>
          <w:szCs w:val="18"/>
          <w:lang w:val="en-GB"/>
        </w:rPr>
      </w:pPr>
      <w:r w:rsidRPr="00B80966">
        <w:rPr>
          <w:rFonts w:ascii="Arial" w:hAnsi="Arial" w:cs="Arial"/>
          <w:b/>
          <w:sz w:val="18"/>
          <w:szCs w:val="18"/>
          <w:lang w:val="en-GB"/>
        </w:rPr>
        <w:t>1. Neda Maleska Sachmaroska</w:t>
      </w:r>
      <w:r w:rsidRPr="00B80966">
        <w:rPr>
          <w:rFonts w:ascii="Arial" w:hAnsi="Arial" w:cs="Arial"/>
          <w:bCs/>
          <w:sz w:val="18"/>
          <w:szCs w:val="18"/>
          <w:lang w:val="en-GB"/>
        </w:rPr>
        <w:t xml:space="preserve">, Executive Director, Centre for Change Management (CCM), </w:t>
      </w:r>
      <w:hyperlink r:id="rId9" w:history="1">
        <w:r w:rsidRPr="00B80966">
          <w:rPr>
            <w:rStyle w:val="Hyperlink"/>
            <w:rFonts w:ascii="Arial" w:hAnsi="Arial" w:cs="Arial"/>
            <w:bCs/>
            <w:sz w:val="18"/>
            <w:szCs w:val="18"/>
            <w:lang w:val="en-GB"/>
          </w:rPr>
          <w:t>neda.maleska@cup.org.mk</w:t>
        </w:r>
      </w:hyperlink>
      <w:r w:rsidRPr="00B80966">
        <w:rPr>
          <w:rFonts w:ascii="Arial" w:hAnsi="Arial" w:cs="Arial"/>
          <w:bCs/>
          <w:sz w:val="18"/>
          <w:szCs w:val="18"/>
          <w:lang w:val="en-GB"/>
        </w:rPr>
        <w:t>, +389 70 332 965</w:t>
      </w:r>
    </w:p>
    <w:p w14:paraId="5667FF6E" w14:textId="77777777" w:rsidR="008A331E" w:rsidRPr="00B80966" w:rsidRDefault="008A331E" w:rsidP="008A331E">
      <w:pPr>
        <w:tabs>
          <w:tab w:val="left" w:pos="479"/>
        </w:tabs>
        <w:spacing w:before="2"/>
        <w:rPr>
          <w:rFonts w:ascii="Arial" w:hAnsi="Arial" w:cs="Arial"/>
          <w:bCs/>
          <w:sz w:val="18"/>
          <w:szCs w:val="18"/>
          <w:lang w:val="en-GB"/>
        </w:rPr>
      </w:pPr>
    </w:p>
    <w:p w14:paraId="044FFD93" w14:textId="3E876BCC" w:rsidR="00A36A35" w:rsidRPr="00911B25" w:rsidRDefault="008A331E" w:rsidP="00A36A35">
      <w:pPr>
        <w:tabs>
          <w:tab w:val="left" w:pos="479"/>
        </w:tabs>
        <w:spacing w:before="2"/>
        <w:rPr>
          <w:rFonts w:ascii="Arial" w:hAnsi="Arial" w:cs="Arial"/>
          <w:bCs/>
          <w:sz w:val="18"/>
          <w:szCs w:val="18"/>
          <w:lang w:val="en-GB"/>
        </w:rPr>
      </w:pPr>
      <w:r w:rsidRPr="00B80966">
        <w:rPr>
          <w:rFonts w:ascii="Arial" w:hAnsi="Arial" w:cs="Arial"/>
          <w:b/>
          <w:sz w:val="18"/>
          <w:szCs w:val="18"/>
          <w:lang w:val="en-GB"/>
        </w:rPr>
        <w:t>2. Donche Boshkovski</w:t>
      </w:r>
      <w:r w:rsidRPr="00B80966">
        <w:rPr>
          <w:rFonts w:ascii="Arial" w:hAnsi="Arial" w:cs="Arial"/>
          <w:bCs/>
          <w:sz w:val="18"/>
          <w:szCs w:val="18"/>
          <w:lang w:val="en-GB"/>
        </w:rPr>
        <w:t xml:space="preserve">, Programme Coordinator, Directorate General Human Rights and Rule of Law (DGI) at the Council of Europe, </w:t>
      </w:r>
      <w:hyperlink r:id="rId10" w:history="1">
        <w:r w:rsidRPr="00B80966">
          <w:rPr>
            <w:rStyle w:val="Hyperlink"/>
            <w:rFonts w:ascii="Arial" w:hAnsi="Arial" w:cs="Arial"/>
            <w:bCs/>
            <w:sz w:val="18"/>
            <w:szCs w:val="18"/>
            <w:lang w:val="en-GB"/>
          </w:rPr>
          <w:t>donce.boskovski@gmail.com</w:t>
        </w:r>
      </w:hyperlink>
      <w:r w:rsidRPr="00B80966">
        <w:rPr>
          <w:rFonts w:ascii="Arial" w:hAnsi="Arial" w:cs="Arial"/>
          <w:bCs/>
          <w:sz w:val="18"/>
          <w:szCs w:val="18"/>
          <w:lang w:val="en-GB"/>
        </w:rPr>
        <w:t>, +33698055078</w:t>
      </w:r>
    </w:p>
    <w:sectPr w:rsidR="00A36A35" w:rsidRPr="00911B25" w:rsidSect="00CF7009">
      <w:pgSz w:w="16850" w:h="11920" w:orient="landscape"/>
      <w:pgMar w:top="720" w:right="720" w:bottom="720" w:left="72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3B7B6C" w14:textId="77777777" w:rsidR="002C1156" w:rsidRDefault="002C1156" w:rsidP="001B6A39">
      <w:r>
        <w:separator/>
      </w:r>
    </w:p>
  </w:endnote>
  <w:endnote w:type="continuationSeparator" w:id="0">
    <w:p w14:paraId="17BBDCD0" w14:textId="77777777" w:rsidR="002C1156" w:rsidRDefault="002C1156" w:rsidP="001B6A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02AF8D" w14:textId="77777777" w:rsidR="002C1156" w:rsidRDefault="002C1156" w:rsidP="001B6A39">
      <w:r>
        <w:separator/>
      </w:r>
    </w:p>
  </w:footnote>
  <w:footnote w:type="continuationSeparator" w:id="0">
    <w:p w14:paraId="159BD1A0" w14:textId="77777777" w:rsidR="002C1156" w:rsidRDefault="002C1156" w:rsidP="001B6A3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A2BD6"/>
    <w:multiLevelType w:val="hybridMultilevel"/>
    <w:tmpl w:val="E454302A"/>
    <w:lvl w:ilvl="0" w:tplc="45DECBF0">
      <w:numFmt w:val="bullet"/>
      <w:lvlText w:val=""/>
      <w:lvlJc w:val="left"/>
      <w:pPr>
        <w:ind w:left="842" w:hanging="360"/>
      </w:pPr>
      <w:rPr>
        <w:rFonts w:ascii="Symbol" w:eastAsia="Symbol" w:hAnsi="Symbol" w:cs="Symbol" w:hint="default"/>
        <w:w w:val="100"/>
        <w:sz w:val="18"/>
        <w:szCs w:val="18"/>
        <w:lang w:val="en-US" w:eastAsia="en-US" w:bidi="ar-SA"/>
      </w:rPr>
    </w:lvl>
    <w:lvl w:ilvl="1" w:tplc="5222389E">
      <w:numFmt w:val="bullet"/>
      <w:lvlText w:val="•"/>
      <w:lvlJc w:val="left"/>
      <w:pPr>
        <w:ind w:left="1312" w:hanging="360"/>
      </w:pPr>
      <w:rPr>
        <w:rFonts w:hint="default"/>
        <w:lang w:val="en-US" w:eastAsia="en-US" w:bidi="ar-SA"/>
      </w:rPr>
    </w:lvl>
    <w:lvl w:ilvl="2" w:tplc="79F89AFE">
      <w:numFmt w:val="bullet"/>
      <w:lvlText w:val="•"/>
      <w:lvlJc w:val="left"/>
      <w:pPr>
        <w:ind w:left="1785" w:hanging="360"/>
      </w:pPr>
      <w:rPr>
        <w:rFonts w:hint="default"/>
        <w:lang w:val="en-US" w:eastAsia="en-US" w:bidi="ar-SA"/>
      </w:rPr>
    </w:lvl>
    <w:lvl w:ilvl="3" w:tplc="70B2C6D4">
      <w:numFmt w:val="bullet"/>
      <w:lvlText w:val="•"/>
      <w:lvlJc w:val="left"/>
      <w:pPr>
        <w:ind w:left="2257" w:hanging="360"/>
      </w:pPr>
      <w:rPr>
        <w:rFonts w:hint="default"/>
        <w:lang w:val="en-US" w:eastAsia="en-US" w:bidi="ar-SA"/>
      </w:rPr>
    </w:lvl>
    <w:lvl w:ilvl="4" w:tplc="485A05F6">
      <w:numFmt w:val="bullet"/>
      <w:lvlText w:val="•"/>
      <w:lvlJc w:val="left"/>
      <w:pPr>
        <w:ind w:left="2730" w:hanging="360"/>
      </w:pPr>
      <w:rPr>
        <w:rFonts w:hint="default"/>
        <w:lang w:val="en-US" w:eastAsia="en-US" w:bidi="ar-SA"/>
      </w:rPr>
    </w:lvl>
    <w:lvl w:ilvl="5" w:tplc="31DE7782">
      <w:numFmt w:val="bullet"/>
      <w:lvlText w:val="•"/>
      <w:lvlJc w:val="left"/>
      <w:pPr>
        <w:ind w:left="3202" w:hanging="360"/>
      </w:pPr>
      <w:rPr>
        <w:rFonts w:hint="default"/>
        <w:lang w:val="en-US" w:eastAsia="en-US" w:bidi="ar-SA"/>
      </w:rPr>
    </w:lvl>
    <w:lvl w:ilvl="6" w:tplc="40F08D20">
      <w:numFmt w:val="bullet"/>
      <w:lvlText w:val="•"/>
      <w:lvlJc w:val="left"/>
      <w:pPr>
        <w:ind w:left="3675" w:hanging="360"/>
      </w:pPr>
      <w:rPr>
        <w:rFonts w:hint="default"/>
        <w:lang w:val="en-US" w:eastAsia="en-US" w:bidi="ar-SA"/>
      </w:rPr>
    </w:lvl>
    <w:lvl w:ilvl="7" w:tplc="73AC2F0E">
      <w:numFmt w:val="bullet"/>
      <w:lvlText w:val="•"/>
      <w:lvlJc w:val="left"/>
      <w:pPr>
        <w:ind w:left="4147" w:hanging="360"/>
      </w:pPr>
      <w:rPr>
        <w:rFonts w:hint="default"/>
        <w:lang w:val="en-US" w:eastAsia="en-US" w:bidi="ar-SA"/>
      </w:rPr>
    </w:lvl>
    <w:lvl w:ilvl="8" w:tplc="8BA4A008">
      <w:numFmt w:val="bullet"/>
      <w:lvlText w:val="•"/>
      <w:lvlJc w:val="left"/>
      <w:pPr>
        <w:ind w:left="4620" w:hanging="360"/>
      </w:pPr>
      <w:rPr>
        <w:rFonts w:hint="default"/>
        <w:lang w:val="en-US" w:eastAsia="en-US" w:bidi="ar-SA"/>
      </w:rPr>
    </w:lvl>
  </w:abstractNum>
  <w:abstractNum w:abstractNumId="1" w15:restartNumberingAfterBreak="0">
    <w:nsid w:val="01FD0765"/>
    <w:multiLevelType w:val="hybridMultilevel"/>
    <w:tmpl w:val="AFB6898E"/>
    <w:lvl w:ilvl="0" w:tplc="9522D242">
      <w:numFmt w:val="bullet"/>
      <w:lvlText w:val=""/>
      <w:lvlJc w:val="left"/>
      <w:pPr>
        <w:ind w:left="842" w:hanging="411"/>
      </w:pPr>
      <w:rPr>
        <w:rFonts w:ascii="Symbol" w:eastAsia="Symbol" w:hAnsi="Symbol" w:cs="Symbol" w:hint="default"/>
        <w:w w:val="100"/>
        <w:sz w:val="18"/>
        <w:szCs w:val="18"/>
        <w:lang w:val="en-US" w:eastAsia="en-US" w:bidi="ar-SA"/>
      </w:rPr>
    </w:lvl>
    <w:lvl w:ilvl="1" w:tplc="CA9C5080">
      <w:numFmt w:val="bullet"/>
      <w:lvlText w:val="•"/>
      <w:lvlJc w:val="left"/>
      <w:pPr>
        <w:ind w:left="1312" w:hanging="411"/>
      </w:pPr>
      <w:rPr>
        <w:rFonts w:hint="default"/>
        <w:lang w:val="en-US" w:eastAsia="en-US" w:bidi="ar-SA"/>
      </w:rPr>
    </w:lvl>
    <w:lvl w:ilvl="2" w:tplc="B21C744C">
      <w:numFmt w:val="bullet"/>
      <w:lvlText w:val="•"/>
      <w:lvlJc w:val="left"/>
      <w:pPr>
        <w:ind w:left="1785" w:hanging="411"/>
      </w:pPr>
      <w:rPr>
        <w:rFonts w:hint="default"/>
        <w:lang w:val="en-US" w:eastAsia="en-US" w:bidi="ar-SA"/>
      </w:rPr>
    </w:lvl>
    <w:lvl w:ilvl="3" w:tplc="E5B8787E">
      <w:numFmt w:val="bullet"/>
      <w:lvlText w:val="•"/>
      <w:lvlJc w:val="left"/>
      <w:pPr>
        <w:ind w:left="2257" w:hanging="411"/>
      </w:pPr>
      <w:rPr>
        <w:rFonts w:hint="default"/>
        <w:lang w:val="en-US" w:eastAsia="en-US" w:bidi="ar-SA"/>
      </w:rPr>
    </w:lvl>
    <w:lvl w:ilvl="4" w:tplc="DB865CE4">
      <w:numFmt w:val="bullet"/>
      <w:lvlText w:val="•"/>
      <w:lvlJc w:val="left"/>
      <w:pPr>
        <w:ind w:left="2730" w:hanging="411"/>
      </w:pPr>
      <w:rPr>
        <w:rFonts w:hint="default"/>
        <w:lang w:val="en-US" w:eastAsia="en-US" w:bidi="ar-SA"/>
      </w:rPr>
    </w:lvl>
    <w:lvl w:ilvl="5" w:tplc="0896BE5E">
      <w:numFmt w:val="bullet"/>
      <w:lvlText w:val="•"/>
      <w:lvlJc w:val="left"/>
      <w:pPr>
        <w:ind w:left="3202" w:hanging="411"/>
      </w:pPr>
      <w:rPr>
        <w:rFonts w:hint="default"/>
        <w:lang w:val="en-US" w:eastAsia="en-US" w:bidi="ar-SA"/>
      </w:rPr>
    </w:lvl>
    <w:lvl w:ilvl="6" w:tplc="A3C8C312">
      <w:numFmt w:val="bullet"/>
      <w:lvlText w:val="•"/>
      <w:lvlJc w:val="left"/>
      <w:pPr>
        <w:ind w:left="3675" w:hanging="411"/>
      </w:pPr>
      <w:rPr>
        <w:rFonts w:hint="default"/>
        <w:lang w:val="en-US" w:eastAsia="en-US" w:bidi="ar-SA"/>
      </w:rPr>
    </w:lvl>
    <w:lvl w:ilvl="7" w:tplc="FB36E506">
      <w:numFmt w:val="bullet"/>
      <w:lvlText w:val="•"/>
      <w:lvlJc w:val="left"/>
      <w:pPr>
        <w:ind w:left="4147" w:hanging="411"/>
      </w:pPr>
      <w:rPr>
        <w:rFonts w:hint="default"/>
        <w:lang w:val="en-US" w:eastAsia="en-US" w:bidi="ar-SA"/>
      </w:rPr>
    </w:lvl>
    <w:lvl w:ilvl="8" w:tplc="9DFEA84E">
      <w:numFmt w:val="bullet"/>
      <w:lvlText w:val="•"/>
      <w:lvlJc w:val="left"/>
      <w:pPr>
        <w:ind w:left="4620" w:hanging="411"/>
      </w:pPr>
      <w:rPr>
        <w:rFonts w:hint="default"/>
        <w:lang w:val="en-US" w:eastAsia="en-US" w:bidi="ar-SA"/>
      </w:rPr>
    </w:lvl>
  </w:abstractNum>
  <w:abstractNum w:abstractNumId="2" w15:restartNumberingAfterBreak="0">
    <w:nsid w:val="132068CB"/>
    <w:multiLevelType w:val="hybridMultilevel"/>
    <w:tmpl w:val="FBA22004"/>
    <w:lvl w:ilvl="0" w:tplc="7E9ED0DC">
      <w:numFmt w:val="bullet"/>
      <w:lvlText w:val=""/>
      <w:lvlJc w:val="left"/>
      <w:pPr>
        <w:ind w:left="842" w:hanging="363"/>
      </w:pPr>
      <w:rPr>
        <w:rFonts w:ascii="Symbol" w:eastAsia="Symbol" w:hAnsi="Symbol" w:cs="Symbol" w:hint="default"/>
        <w:w w:val="100"/>
        <w:sz w:val="18"/>
        <w:szCs w:val="18"/>
        <w:lang w:val="en-US" w:eastAsia="en-US" w:bidi="ar-SA"/>
      </w:rPr>
    </w:lvl>
    <w:lvl w:ilvl="1" w:tplc="31BEA7DE">
      <w:numFmt w:val="bullet"/>
      <w:lvlText w:val="•"/>
      <w:lvlJc w:val="left"/>
      <w:pPr>
        <w:ind w:left="1312" w:hanging="363"/>
      </w:pPr>
      <w:rPr>
        <w:rFonts w:hint="default"/>
        <w:lang w:val="en-US" w:eastAsia="en-US" w:bidi="ar-SA"/>
      </w:rPr>
    </w:lvl>
    <w:lvl w:ilvl="2" w:tplc="93EC53F4">
      <w:numFmt w:val="bullet"/>
      <w:lvlText w:val="•"/>
      <w:lvlJc w:val="left"/>
      <w:pPr>
        <w:ind w:left="1785" w:hanging="363"/>
      </w:pPr>
      <w:rPr>
        <w:rFonts w:hint="default"/>
        <w:lang w:val="en-US" w:eastAsia="en-US" w:bidi="ar-SA"/>
      </w:rPr>
    </w:lvl>
    <w:lvl w:ilvl="3" w:tplc="1D78F320">
      <w:numFmt w:val="bullet"/>
      <w:lvlText w:val="•"/>
      <w:lvlJc w:val="left"/>
      <w:pPr>
        <w:ind w:left="2257" w:hanging="363"/>
      </w:pPr>
      <w:rPr>
        <w:rFonts w:hint="default"/>
        <w:lang w:val="en-US" w:eastAsia="en-US" w:bidi="ar-SA"/>
      </w:rPr>
    </w:lvl>
    <w:lvl w:ilvl="4" w:tplc="94842EE4">
      <w:numFmt w:val="bullet"/>
      <w:lvlText w:val="•"/>
      <w:lvlJc w:val="left"/>
      <w:pPr>
        <w:ind w:left="2730" w:hanging="363"/>
      </w:pPr>
      <w:rPr>
        <w:rFonts w:hint="default"/>
        <w:lang w:val="en-US" w:eastAsia="en-US" w:bidi="ar-SA"/>
      </w:rPr>
    </w:lvl>
    <w:lvl w:ilvl="5" w:tplc="531815F0">
      <w:numFmt w:val="bullet"/>
      <w:lvlText w:val="•"/>
      <w:lvlJc w:val="left"/>
      <w:pPr>
        <w:ind w:left="3202" w:hanging="363"/>
      </w:pPr>
      <w:rPr>
        <w:rFonts w:hint="default"/>
        <w:lang w:val="en-US" w:eastAsia="en-US" w:bidi="ar-SA"/>
      </w:rPr>
    </w:lvl>
    <w:lvl w:ilvl="6" w:tplc="FE42E3CA">
      <w:numFmt w:val="bullet"/>
      <w:lvlText w:val="•"/>
      <w:lvlJc w:val="left"/>
      <w:pPr>
        <w:ind w:left="3675" w:hanging="363"/>
      </w:pPr>
      <w:rPr>
        <w:rFonts w:hint="default"/>
        <w:lang w:val="en-US" w:eastAsia="en-US" w:bidi="ar-SA"/>
      </w:rPr>
    </w:lvl>
    <w:lvl w:ilvl="7" w:tplc="5EEE5C5E">
      <w:numFmt w:val="bullet"/>
      <w:lvlText w:val="•"/>
      <w:lvlJc w:val="left"/>
      <w:pPr>
        <w:ind w:left="4147" w:hanging="363"/>
      </w:pPr>
      <w:rPr>
        <w:rFonts w:hint="default"/>
        <w:lang w:val="en-US" w:eastAsia="en-US" w:bidi="ar-SA"/>
      </w:rPr>
    </w:lvl>
    <w:lvl w:ilvl="8" w:tplc="0FDA7D62">
      <w:numFmt w:val="bullet"/>
      <w:lvlText w:val="•"/>
      <w:lvlJc w:val="left"/>
      <w:pPr>
        <w:ind w:left="4620" w:hanging="363"/>
      </w:pPr>
      <w:rPr>
        <w:rFonts w:hint="default"/>
        <w:lang w:val="en-US" w:eastAsia="en-US" w:bidi="ar-SA"/>
      </w:rPr>
    </w:lvl>
  </w:abstractNum>
  <w:abstractNum w:abstractNumId="3" w15:restartNumberingAfterBreak="0">
    <w:nsid w:val="1F2D4508"/>
    <w:multiLevelType w:val="hybridMultilevel"/>
    <w:tmpl w:val="ED489F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22803EC"/>
    <w:multiLevelType w:val="hybridMultilevel"/>
    <w:tmpl w:val="516295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57D5241"/>
    <w:multiLevelType w:val="hybridMultilevel"/>
    <w:tmpl w:val="92A2FBB4"/>
    <w:lvl w:ilvl="0" w:tplc="7ADE0C42">
      <w:numFmt w:val="bullet"/>
      <w:lvlText w:val="-"/>
      <w:lvlJc w:val="left"/>
      <w:pPr>
        <w:ind w:left="360" w:hanging="360"/>
      </w:pPr>
      <w:rPr>
        <w:rFonts w:ascii="Arial MT" w:eastAsia="Arial MT" w:hAnsi="Arial MT" w:cs="Arial MT" w:hint="default"/>
        <w:w w:val="99"/>
        <w:sz w:val="18"/>
        <w:szCs w:val="18"/>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F3E1929"/>
    <w:multiLevelType w:val="hybridMultilevel"/>
    <w:tmpl w:val="E8EE899A"/>
    <w:lvl w:ilvl="0" w:tplc="5BA8C2D4">
      <w:numFmt w:val="bullet"/>
      <w:lvlText w:val=""/>
      <w:lvlJc w:val="left"/>
      <w:pPr>
        <w:ind w:left="815" w:hanging="360"/>
      </w:pPr>
      <w:rPr>
        <w:rFonts w:ascii="Symbol" w:eastAsia="Symbol" w:hAnsi="Symbol" w:cs="Symbol" w:hint="default"/>
        <w:w w:val="100"/>
        <w:sz w:val="18"/>
        <w:szCs w:val="18"/>
        <w:lang w:val="en-US" w:eastAsia="en-US" w:bidi="ar-SA"/>
      </w:rPr>
    </w:lvl>
    <w:lvl w:ilvl="1" w:tplc="BD0863AA">
      <w:numFmt w:val="bullet"/>
      <w:lvlText w:val="•"/>
      <w:lvlJc w:val="left"/>
      <w:pPr>
        <w:ind w:left="1294" w:hanging="360"/>
      </w:pPr>
      <w:rPr>
        <w:rFonts w:hint="default"/>
        <w:lang w:val="en-US" w:eastAsia="en-US" w:bidi="ar-SA"/>
      </w:rPr>
    </w:lvl>
    <w:lvl w:ilvl="2" w:tplc="F2BA6D3A">
      <w:numFmt w:val="bullet"/>
      <w:lvlText w:val="•"/>
      <w:lvlJc w:val="left"/>
      <w:pPr>
        <w:ind w:left="1769" w:hanging="360"/>
      </w:pPr>
      <w:rPr>
        <w:rFonts w:hint="default"/>
        <w:lang w:val="en-US" w:eastAsia="en-US" w:bidi="ar-SA"/>
      </w:rPr>
    </w:lvl>
    <w:lvl w:ilvl="3" w:tplc="BA4EC8D0">
      <w:numFmt w:val="bullet"/>
      <w:lvlText w:val="•"/>
      <w:lvlJc w:val="left"/>
      <w:pPr>
        <w:ind w:left="2243" w:hanging="360"/>
      </w:pPr>
      <w:rPr>
        <w:rFonts w:hint="default"/>
        <w:lang w:val="en-US" w:eastAsia="en-US" w:bidi="ar-SA"/>
      </w:rPr>
    </w:lvl>
    <w:lvl w:ilvl="4" w:tplc="63B20D60">
      <w:numFmt w:val="bullet"/>
      <w:lvlText w:val="•"/>
      <w:lvlJc w:val="left"/>
      <w:pPr>
        <w:ind w:left="2718" w:hanging="360"/>
      </w:pPr>
      <w:rPr>
        <w:rFonts w:hint="default"/>
        <w:lang w:val="en-US" w:eastAsia="en-US" w:bidi="ar-SA"/>
      </w:rPr>
    </w:lvl>
    <w:lvl w:ilvl="5" w:tplc="6B6EDD04">
      <w:numFmt w:val="bullet"/>
      <w:lvlText w:val="•"/>
      <w:lvlJc w:val="left"/>
      <w:pPr>
        <w:ind w:left="3192" w:hanging="360"/>
      </w:pPr>
      <w:rPr>
        <w:rFonts w:hint="default"/>
        <w:lang w:val="en-US" w:eastAsia="en-US" w:bidi="ar-SA"/>
      </w:rPr>
    </w:lvl>
    <w:lvl w:ilvl="6" w:tplc="942CF826">
      <w:numFmt w:val="bullet"/>
      <w:lvlText w:val="•"/>
      <w:lvlJc w:val="left"/>
      <w:pPr>
        <w:ind w:left="3667" w:hanging="360"/>
      </w:pPr>
      <w:rPr>
        <w:rFonts w:hint="default"/>
        <w:lang w:val="en-US" w:eastAsia="en-US" w:bidi="ar-SA"/>
      </w:rPr>
    </w:lvl>
    <w:lvl w:ilvl="7" w:tplc="7DF8F912">
      <w:numFmt w:val="bullet"/>
      <w:lvlText w:val="•"/>
      <w:lvlJc w:val="left"/>
      <w:pPr>
        <w:ind w:left="4141" w:hanging="360"/>
      </w:pPr>
      <w:rPr>
        <w:rFonts w:hint="default"/>
        <w:lang w:val="en-US" w:eastAsia="en-US" w:bidi="ar-SA"/>
      </w:rPr>
    </w:lvl>
    <w:lvl w:ilvl="8" w:tplc="E3EA3FFC">
      <w:numFmt w:val="bullet"/>
      <w:lvlText w:val="•"/>
      <w:lvlJc w:val="left"/>
      <w:pPr>
        <w:ind w:left="4616" w:hanging="360"/>
      </w:pPr>
      <w:rPr>
        <w:rFonts w:hint="default"/>
        <w:lang w:val="en-US" w:eastAsia="en-US" w:bidi="ar-SA"/>
      </w:rPr>
    </w:lvl>
  </w:abstractNum>
  <w:abstractNum w:abstractNumId="7" w15:restartNumberingAfterBreak="0">
    <w:nsid w:val="62867465"/>
    <w:multiLevelType w:val="hybridMultilevel"/>
    <w:tmpl w:val="1C5088E0"/>
    <w:lvl w:ilvl="0" w:tplc="7ADE0C42">
      <w:numFmt w:val="bullet"/>
      <w:lvlText w:val="-"/>
      <w:lvlJc w:val="left"/>
      <w:pPr>
        <w:ind w:left="360" w:hanging="360"/>
      </w:pPr>
      <w:rPr>
        <w:rFonts w:ascii="Arial MT" w:eastAsia="Arial MT" w:hAnsi="Arial MT" w:cs="Arial MT" w:hint="default"/>
        <w:w w:val="99"/>
        <w:sz w:val="18"/>
        <w:szCs w:val="18"/>
        <w:lang w:val="en-US" w:eastAsia="en-US" w:bidi="ar-SA"/>
      </w:rPr>
    </w:lvl>
    <w:lvl w:ilvl="1" w:tplc="BF4A045E">
      <w:numFmt w:val="bullet"/>
      <w:lvlText w:val="•"/>
      <w:lvlJc w:val="left"/>
      <w:pPr>
        <w:ind w:left="830" w:hanging="360"/>
      </w:pPr>
      <w:rPr>
        <w:rFonts w:hint="default"/>
        <w:lang w:val="en-US" w:eastAsia="en-US" w:bidi="ar-SA"/>
      </w:rPr>
    </w:lvl>
    <w:lvl w:ilvl="2" w:tplc="FCA85136">
      <w:numFmt w:val="bullet"/>
      <w:lvlText w:val="•"/>
      <w:lvlJc w:val="left"/>
      <w:pPr>
        <w:ind w:left="1303" w:hanging="360"/>
      </w:pPr>
      <w:rPr>
        <w:rFonts w:hint="default"/>
        <w:lang w:val="en-US" w:eastAsia="en-US" w:bidi="ar-SA"/>
      </w:rPr>
    </w:lvl>
    <w:lvl w:ilvl="3" w:tplc="11D80298">
      <w:numFmt w:val="bullet"/>
      <w:lvlText w:val="•"/>
      <w:lvlJc w:val="left"/>
      <w:pPr>
        <w:ind w:left="1775" w:hanging="360"/>
      </w:pPr>
      <w:rPr>
        <w:rFonts w:hint="default"/>
        <w:lang w:val="en-US" w:eastAsia="en-US" w:bidi="ar-SA"/>
      </w:rPr>
    </w:lvl>
    <w:lvl w:ilvl="4" w:tplc="D23031FE">
      <w:numFmt w:val="bullet"/>
      <w:lvlText w:val="•"/>
      <w:lvlJc w:val="left"/>
      <w:pPr>
        <w:ind w:left="2248" w:hanging="360"/>
      </w:pPr>
      <w:rPr>
        <w:rFonts w:hint="default"/>
        <w:lang w:val="en-US" w:eastAsia="en-US" w:bidi="ar-SA"/>
      </w:rPr>
    </w:lvl>
    <w:lvl w:ilvl="5" w:tplc="2880FF30">
      <w:numFmt w:val="bullet"/>
      <w:lvlText w:val="•"/>
      <w:lvlJc w:val="left"/>
      <w:pPr>
        <w:ind w:left="2720" w:hanging="360"/>
      </w:pPr>
      <w:rPr>
        <w:rFonts w:hint="default"/>
        <w:lang w:val="en-US" w:eastAsia="en-US" w:bidi="ar-SA"/>
      </w:rPr>
    </w:lvl>
    <w:lvl w:ilvl="6" w:tplc="A24E1172">
      <w:numFmt w:val="bullet"/>
      <w:lvlText w:val="•"/>
      <w:lvlJc w:val="left"/>
      <w:pPr>
        <w:ind w:left="3193" w:hanging="360"/>
      </w:pPr>
      <w:rPr>
        <w:rFonts w:hint="default"/>
        <w:lang w:val="en-US" w:eastAsia="en-US" w:bidi="ar-SA"/>
      </w:rPr>
    </w:lvl>
    <w:lvl w:ilvl="7" w:tplc="8A3EE542">
      <w:numFmt w:val="bullet"/>
      <w:lvlText w:val="•"/>
      <w:lvlJc w:val="left"/>
      <w:pPr>
        <w:ind w:left="3665" w:hanging="360"/>
      </w:pPr>
      <w:rPr>
        <w:rFonts w:hint="default"/>
        <w:lang w:val="en-US" w:eastAsia="en-US" w:bidi="ar-SA"/>
      </w:rPr>
    </w:lvl>
    <w:lvl w:ilvl="8" w:tplc="9460B906">
      <w:numFmt w:val="bullet"/>
      <w:lvlText w:val="•"/>
      <w:lvlJc w:val="left"/>
      <w:pPr>
        <w:ind w:left="4138" w:hanging="360"/>
      </w:pPr>
      <w:rPr>
        <w:rFonts w:hint="default"/>
        <w:lang w:val="en-US" w:eastAsia="en-US" w:bidi="ar-SA"/>
      </w:rPr>
    </w:lvl>
  </w:abstractNum>
  <w:abstractNum w:abstractNumId="8" w15:restartNumberingAfterBreak="0">
    <w:nsid w:val="668C6368"/>
    <w:multiLevelType w:val="hybridMultilevel"/>
    <w:tmpl w:val="BE52FE4E"/>
    <w:lvl w:ilvl="0" w:tplc="7B8E91BC">
      <w:start w:val="4"/>
      <w:numFmt w:val="decimal"/>
      <w:lvlText w:val="%1."/>
      <w:lvlJc w:val="left"/>
      <w:pPr>
        <w:ind w:left="972" w:hanging="361"/>
        <w:jc w:val="right"/>
      </w:pPr>
      <w:rPr>
        <w:rFonts w:ascii="Arial" w:eastAsia="Arial" w:hAnsi="Arial" w:cs="Arial" w:hint="default"/>
        <w:b/>
        <w:bCs/>
        <w:color w:val="365F91"/>
        <w:w w:val="100"/>
        <w:sz w:val="18"/>
        <w:szCs w:val="18"/>
        <w:lang w:val="en-US" w:eastAsia="en-US" w:bidi="ar-SA"/>
      </w:rPr>
    </w:lvl>
    <w:lvl w:ilvl="1" w:tplc="60BA2FF8">
      <w:numFmt w:val="bullet"/>
      <w:lvlText w:val=""/>
      <w:lvlJc w:val="left"/>
      <w:pPr>
        <w:ind w:left="1332" w:hanging="360"/>
      </w:pPr>
      <w:rPr>
        <w:rFonts w:ascii="Wingdings" w:eastAsia="Wingdings" w:hAnsi="Wingdings" w:cs="Wingdings" w:hint="default"/>
        <w:color w:val="17365D"/>
        <w:w w:val="100"/>
        <w:sz w:val="18"/>
        <w:szCs w:val="18"/>
        <w:lang w:val="en-US" w:eastAsia="en-US" w:bidi="ar-SA"/>
      </w:rPr>
    </w:lvl>
    <w:lvl w:ilvl="2" w:tplc="8B5E39E0">
      <w:numFmt w:val="bullet"/>
      <w:lvlText w:val="•"/>
      <w:lvlJc w:val="left"/>
      <w:pPr>
        <w:ind w:left="2419" w:hanging="360"/>
      </w:pPr>
      <w:rPr>
        <w:rFonts w:hint="default"/>
        <w:lang w:val="en-US" w:eastAsia="en-US" w:bidi="ar-SA"/>
      </w:rPr>
    </w:lvl>
    <w:lvl w:ilvl="3" w:tplc="912AA58C">
      <w:numFmt w:val="bullet"/>
      <w:lvlText w:val="•"/>
      <w:lvlJc w:val="left"/>
      <w:pPr>
        <w:ind w:left="3498" w:hanging="360"/>
      </w:pPr>
      <w:rPr>
        <w:rFonts w:hint="default"/>
        <w:lang w:val="en-US" w:eastAsia="en-US" w:bidi="ar-SA"/>
      </w:rPr>
    </w:lvl>
    <w:lvl w:ilvl="4" w:tplc="9E50FB6C">
      <w:numFmt w:val="bullet"/>
      <w:lvlText w:val="•"/>
      <w:lvlJc w:val="left"/>
      <w:pPr>
        <w:ind w:left="4577" w:hanging="360"/>
      </w:pPr>
      <w:rPr>
        <w:rFonts w:hint="default"/>
        <w:lang w:val="en-US" w:eastAsia="en-US" w:bidi="ar-SA"/>
      </w:rPr>
    </w:lvl>
    <w:lvl w:ilvl="5" w:tplc="0FD8539E">
      <w:numFmt w:val="bullet"/>
      <w:lvlText w:val="•"/>
      <w:lvlJc w:val="left"/>
      <w:pPr>
        <w:ind w:left="5656" w:hanging="360"/>
      </w:pPr>
      <w:rPr>
        <w:rFonts w:hint="default"/>
        <w:lang w:val="en-US" w:eastAsia="en-US" w:bidi="ar-SA"/>
      </w:rPr>
    </w:lvl>
    <w:lvl w:ilvl="6" w:tplc="6BC02E38">
      <w:numFmt w:val="bullet"/>
      <w:lvlText w:val="•"/>
      <w:lvlJc w:val="left"/>
      <w:pPr>
        <w:ind w:left="6735" w:hanging="360"/>
      </w:pPr>
      <w:rPr>
        <w:rFonts w:hint="default"/>
        <w:lang w:val="en-US" w:eastAsia="en-US" w:bidi="ar-SA"/>
      </w:rPr>
    </w:lvl>
    <w:lvl w:ilvl="7" w:tplc="840E71AA">
      <w:numFmt w:val="bullet"/>
      <w:lvlText w:val="•"/>
      <w:lvlJc w:val="left"/>
      <w:pPr>
        <w:ind w:left="7814" w:hanging="360"/>
      </w:pPr>
      <w:rPr>
        <w:rFonts w:hint="default"/>
        <w:lang w:val="en-US" w:eastAsia="en-US" w:bidi="ar-SA"/>
      </w:rPr>
    </w:lvl>
    <w:lvl w:ilvl="8" w:tplc="E488F39C">
      <w:numFmt w:val="bullet"/>
      <w:lvlText w:val="•"/>
      <w:lvlJc w:val="left"/>
      <w:pPr>
        <w:ind w:left="8893" w:hanging="360"/>
      </w:pPr>
      <w:rPr>
        <w:rFonts w:hint="default"/>
        <w:lang w:val="en-US" w:eastAsia="en-US" w:bidi="ar-SA"/>
      </w:rPr>
    </w:lvl>
  </w:abstractNum>
  <w:abstractNum w:abstractNumId="9" w15:restartNumberingAfterBreak="0">
    <w:nsid w:val="7BEA08B0"/>
    <w:multiLevelType w:val="hybridMultilevel"/>
    <w:tmpl w:val="FB987E3A"/>
    <w:lvl w:ilvl="0" w:tplc="E5EC41A4">
      <w:start w:val="1"/>
      <w:numFmt w:val="decimal"/>
      <w:lvlText w:val="%1."/>
      <w:lvlJc w:val="left"/>
      <w:pPr>
        <w:ind w:left="361" w:hanging="361"/>
      </w:pPr>
      <w:rPr>
        <w:rFonts w:ascii="Arial" w:eastAsia="Arial" w:hAnsi="Arial" w:cs="Arial"/>
        <w:b/>
        <w:bCs/>
        <w:color w:val="365F91"/>
        <w:w w:val="100"/>
        <w:sz w:val="18"/>
        <w:szCs w:val="18"/>
        <w:lang w:val="en-US" w:eastAsia="en-US" w:bidi="ar-SA"/>
      </w:rPr>
    </w:lvl>
    <w:lvl w:ilvl="1" w:tplc="16DA0728">
      <w:numFmt w:val="bullet"/>
      <w:lvlText w:val="•"/>
      <w:lvlJc w:val="left"/>
      <w:pPr>
        <w:ind w:left="1376" w:hanging="361"/>
      </w:pPr>
      <w:rPr>
        <w:rFonts w:hint="default"/>
        <w:lang w:val="en-US" w:eastAsia="en-US" w:bidi="ar-SA"/>
      </w:rPr>
    </w:lvl>
    <w:lvl w:ilvl="2" w:tplc="C94031BC">
      <w:numFmt w:val="bullet"/>
      <w:lvlText w:val="•"/>
      <w:lvlJc w:val="left"/>
      <w:pPr>
        <w:ind w:left="2383" w:hanging="361"/>
      </w:pPr>
      <w:rPr>
        <w:rFonts w:hint="default"/>
        <w:lang w:val="en-US" w:eastAsia="en-US" w:bidi="ar-SA"/>
      </w:rPr>
    </w:lvl>
    <w:lvl w:ilvl="3" w:tplc="6A3AC81C">
      <w:numFmt w:val="bullet"/>
      <w:lvlText w:val="•"/>
      <w:lvlJc w:val="left"/>
      <w:pPr>
        <w:ind w:left="3390" w:hanging="361"/>
      </w:pPr>
      <w:rPr>
        <w:rFonts w:hint="default"/>
        <w:lang w:val="en-US" w:eastAsia="en-US" w:bidi="ar-SA"/>
      </w:rPr>
    </w:lvl>
    <w:lvl w:ilvl="4" w:tplc="81FE7A6A">
      <w:numFmt w:val="bullet"/>
      <w:lvlText w:val="•"/>
      <w:lvlJc w:val="left"/>
      <w:pPr>
        <w:ind w:left="4397" w:hanging="361"/>
      </w:pPr>
      <w:rPr>
        <w:rFonts w:hint="default"/>
        <w:lang w:val="en-US" w:eastAsia="en-US" w:bidi="ar-SA"/>
      </w:rPr>
    </w:lvl>
    <w:lvl w:ilvl="5" w:tplc="961A0872">
      <w:numFmt w:val="bullet"/>
      <w:lvlText w:val="•"/>
      <w:lvlJc w:val="left"/>
      <w:pPr>
        <w:ind w:left="5404" w:hanging="361"/>
      </w:pPr>
      <w:rPr>
        <w:rFonts w:hint="default"/>
        <w:lang w:val="en-US" w:eastAsia="en-US" w:bidi="ar-SA"/>
      </w:rPr>
    </w:lvl>
    <w:lvl w:ilvl="6" w:tplc="6D386816">
      <w:numFmt w:val="bullet"/>
      <w:lvlText w:val="•"/>
      <w:lvlJc w:val="left"/>
      <w:pPr>
        <w:ind w:left="6411" w:hanging="361"/>
      </w:pPr>
      <w:rPr>
        <w:rFonts w:hint="default"/>
        <w:lang w:val="en-US" w:eastAsia="en-US" w:bidi="ar-SA"/>
      </w:rPr>
    </w:lvl>
    <w:lvl w:ilvl="7" w:tplc="A83CA482">
      <w:numFmt w:val="bullet"/>
      <w:lvlText w:val="•"/>
      <w:lvlJc w:val="left"/>
      <w:pPr>
        <w:ind w:left="7418" w:hanging="361"/>
      </w:pPr>
      <w:rPr>
        <w:rFonts w:hint="default"/>
        <w:lang w:val="en-US" w:eastAsia="en-US" w:bidi="ar-SA"/>
      </w:rPr>
    </w:lvl>
    <w:lvl w:ilvl="8" w:tplc="80187BF8">
      <w:numFmt w:val="bullet"/>
      <w:lvlText w:val="•"/>
      <w:lvlJc w:val="left"/>
      <w:pPr>
        <w:ind w:left="8425" w:hanging="361"/>
      </w:pPr>
      <w:rPr>
        <w:rFonts w:hint="default"/>
        <w:lang w:val="en-US" w:eastAsia="en-US" w:bidi="ar-SA"/>
      </w:rPr>
    </w:lvl>
  </w:abstractNum>
  <w:num w:numId="1" w16cid:durableId="98108133">
    <w:abstractNumId w:val="2"/>
  </w:num>
  <w:num w:numId="2" w16cid:durableId="1850749698">
    <w:abstractNumId w:val="0"/>
  </w:num>
  <w:num w:numId="3" w16cid:durableId="1426921156">
    <w:abstractNumId w:val="1"/>
  </w:num>
  <w:num w:numId="4" w16cid:durableId="778453570">
    <w:abstractNumId w:val="6"/>
  </w:num>
  <w:num w:numId="5" w16cid:durableId="1003164882">
    <w:abstractNumId w:val="7"/>
  </w:num>
  <w:num w:numId="6" w16cid:durableId="819463493">
    <w:abstractNumId w:val="8"/>
  </w:num>
  <w:num w:numId="7" w16cid:durableId="1889754054">
    <w:abstractNumId w:val="9"/>
  </w:num>
  <w:num w:numId="8" w16cid:durableId="2123760430">
    <w:abstractNumId w:val="4"/>
  </w:num>
  <w:num w:numId="9" w16cid:durableId="1488550755">
    <w:abstractNumId w:val="5"/>
  </w:num>
  <w:num w:numId="10" w16cid:durableId="141455250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7B69"/>
    <w:rsid w:val="00057B69"/>
    <w:rsid w:val="000978B6"/>
    <w:rsid w:val="00097CF3"/>
    <w:rsid w:val="000F4A12"/>
    <w:rsid w:val="00101DDD"/>
    <w:rsid w:val="001129D9"/>
    <w:rsid w:val="00126C1C"/>
    <w:rsid w:val="0013244F"/>
    <w:rsid w:val="00194B18"/>
    <w:rsid w:val="001A273A"/>
    <w:rsid w:val="001B6A39"/>
    <w:rsid w:val="002B78BB"/>
    <w:rsid w:val="002C1156"/>
    <w:rsid w:val="002D614D"/>
    <w:rsid w:val="00342ECE"/>
    <w:rsid w:val="00363E16"/>
    <w:rsid w:val="003727CD"/>
    <w:rsid w:val="00392219"/>
    <w:rsid w:val="003C33FD"/>
    <w:rsid w:val="003C7EBF"/>
    <w:rsid w:val="003D0A4E"/>
    <w:rsid w:val="003E7F7B"/>
    <w:rsid w:val="00437C38"/>
    <w:rsid w:val="004628B8"/>
    <w:rsid w:val="004D228C"/>
    <w:rsid w:val="004F1F29"/>
    <w:rsid w:val="00506A7D"/>
    <w:rsid w:val="00515B64"/>
    <w:rsid w:val="00533073"/>
    <w:rsid w:val="005B4FF7"/>
    <w:rsid w:val="005E5B3E"/>
    <w:rsid w:val="006303BA"/>
    <w:rsid w:val="0063193D"/>
    <w:rsid w:val="006523C0"/>
    <w:rsid w:val="00753F69"/>
    <w:rsid w:val="007B2C1F"/>
    <w:rsid w:val="008278AF"/>
    <w:rsid w:val="008305B8"/>
    <w:rsid w:val="008A331E"/>
    <w:rsid w:val="008C0786"/>
    <w:rsid w:val="008D4C33"/>
    <w:rsid w:val="00911B25"/>
    <w:rsid w:val="00964751"/>
    <w:rsid w:val="009762C6"/>
    <w:rsid w:val="009D0925"/>
    <w:rsid w:val="00A23724"/>
    <w:rsid w:val="00A33A2D"/>
    <w:rsid w:val="00A36A35"/>
    <w:rsid w:val="00A55885"/>
    <w:rsid w:val="00AE4A51"/>
    <w:rsid w:val="00AE4B44"/>
    <w:rsid w:val="00AF3AAA"/>
    <w:rsid w:val="00B14F0A"/>
    <w:rsid w:val="00B23E16"/>
    <w:rsid w:val="00B438D2"/>
    <w:rsid w:val="00B80966"/>
    <w:rsid w:val="00BA3CB8"/>
    <w:rsid w:val="00BE0C8E"/>
    <w:rsid w:val="00BE4B6C"/>
    <w:rsid w:val="00BE6D70"/>
    <w:rsid w:val="00C028D5"/>
    <w:rsid w:val="00C62DD2"/>
    <w:rsid w:val="00CD7859"/>
    <w:rsid w:val="00CF46F7"/>
    <w:rsid w:val="00CF7009"/>
    <w:rsid w:val="00D15FDD"/>
    <w:rsid w:val="00D713E3"/>
    <w:rsid w:val="00DA4467"/>
    <w:rsid w:val="00DF266F"/>
    <w:rsid w:val="00E200F5"/>
    <w:rsid w:val="00F10120"/>
    <w:rsid w:val="00F2377C"/>
    <w:rsid w:val="00F816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34E1D7"/>
  <w15:docId w15:val="{A20B13A9-8789-4B2F-B4BE-34F14D409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rPr>
  </w:style>
  <w:style w:type="paragraph" w:styleId="Heading1">
    <w:name w:val="heading 1"/>
    <w:basedOn w:val="Normal"/>
    <w:uiPriority w:val="9"/>
    <w:qFormat/>
    <w:pPr>
      <w:ind w:left="972" w:hanging="361"/>
      <w:outlineLvl w:val="0"/>
    </w:pPr>
    <w:rPr>
      <w:rFonts w:ascii="Arial" w:eastAsia="Arial" w:hAnsi="Arial" w:cs="Arial"/>
      <w:b/>
      <w:bCs/>
      <w:sz w:val="18"/>
      <w:szCs w:val="18"/>
    </w:rPr>
  </w:style>
  <w:style w:type="paragraph" w:styleId="Heading3">
    <w:name w:val="heading 3"/>
    <w:basedOn w:val="Normal"/>
    <w:next w:val="Normal"/>
    <w:link w:val="Heading3Char"/>
    <w:uiPriority w:val="9"/>
    <w:semiHidden/>
    <w:unhideWhenUsed/>
    <w:qFormat/>
    <w:rsid w:val="004628B8"/>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8"/>
      <w:szCs w:val="18"/>
    </w:rPr>
  </w:style>
  <w:style w:type="paragraph" w:styleId="ListParagraph">
    <w:name w:val="List Paragraph"/>
    <w:basedOn w:val="Normal"/>
    <w:uiPriority w:val="1"/>
    <w:qFormat/>
    <w:pPr>
      <w:ind w:left="972" w:hanging="361"/>
    </w:pPr>
  </w:style>
  <w:style w:type="paragraph" w:customStyle="1" w:styleId="TableParagraph">
    <w:name w:val="Table Paragraph"/>
    <w:basedOn w:val="Normal"/>
    <w:uiPriority w:val="1"/>
    <w:qFormat/>
    <w:pPr>
      <w:ind w:left="842"/>
    </w:pPr>
  </w:style>
  <w:style w:type="character" w:customStyle="1" w:styleId="Heading3Char">
    <w:name w:val="Heading 3 Char"/>
    <w:basedOn w:val="DefaultParagraphFont"/>
    <w:link w:val="Heading3"/>
    <w:uiPriority w:val="9"/>
    <w:semiHidden/>
    <w:rsid w:val="004628B8"/>
    <w:rPr>
      <w:rFonts w:asciiTheme="majorHAnsi" w:eastAsiaTheme="majorEastAsia" w:hAnsiTheme="majorHAnsi" w:cstheme="majorBidi"/>
      <w:color w:val="243F60" w:themeColor="accent1" w:themeShade="7F"/>
      <w:sz w:val="24"/>
      <w:szCs w:val="24"/>
    </w:rPr>
  </w:style>
  <w:style w:type="character" w:styleId="Hyperlink">
    <w:name w:val="Hyperlink"/>
    <w:basedOn w:val="DefaultParagraphFont"/>
    <w:uiPriority w:val="99"/>
    <w:unhideWhenUsed/>
    <w:rsid w:val="00A36A35"/>
    <w:rPr>
      <w:color w:val="0000FF" w:themeColor="hyperlink"/>
      <w:u w:val="single"/>
    </w:rPr>
  </w:style>
  <w:style w:type="character" w:styleId="UnresolvedMention">
    <w:name w:val="Unresolved Mention"/>
    <w:basedOn w:val="DefaultParagraphFont"/>
    <w:uiPriority w:val="99"/>
    <w:semiHidden/>
    <w:unhideWhenUsed/>
    <w:rsid w:val="00A36A35"/>
    <w:rPr>
      <w:color w:val="605E5C"/>
      <w:shd w:val="clear" w:color="auto" w:fill="E1DFDD"/>
    </w:rPr>
  </w:style>
  <w:style w:type="paragraph" w:styleId="Header">
    <w:name w:val="header"/>
    <w:basedOn w:val="Normal"/>
    <w:link w:val="HeaderChar"/>
    <w:uiPriority w:val="99"/>
    <w:unhideWhenUsed/>
    <w:rsid w:val="001B6A39"/>
    <w:pPr>
      <w:tabs>
        <w:tab w:val="center" w:pos="4680"/>
        <w:tab w:val="right" w:pos="9360"/>
      </w:tabs>
    </w:pPr>
  </w:style>
  <w:style w:type="character" w:customStyle="1" w:styleId="HeaderChar">
    <w:name w:val="Header Char"/>
    <w:basedOn w:val="DefaultParagraphFont"/>
    <w:link w:val="Header"/>
    <w:uiPriority w:val="99"/>
    <w:rsid w:val="001B6A39"/>
    <w:rPr>
      <w:rFonts w:ascii="Arial MT" w:eastAsia="Arial MT" w:hAnsi="Arial MT" w:cs="Arial MT"/>
    </w:rPr>
  </w:style>
  <w:style w:type="paragraph" w:styleId="Footer">
    <w:name w:val="footer"/>
    <w:basedOn w:val="Normal"/>
    <w:link w:val="FooterChar"/>
    <w:uiPriority w:val="99"/>
    <w:unhideWhenUsed/>
    <w:rsid w:val="001B6A39"/>
    <w:pPr>
      <w:tabs>
        <w:tab w:val="center" w:pos="4680"/>
        <w:tab w:val="right" w:pos="9360"/>
      </w:tabs>
    </w:pPr>
  </w:style>
  <w:style w:type="character" w:customStyle="1" w:styleId="FooterChar">
    <w:name w:val="Footer Char"/>
    <w:basedOn w:val="DefaultParagraphFont"/>
    <w:link w:val="Footer"/>
    <w:uiPriority w:val="99"/>
    <w:rsid w:val="001B6A39"/>
    <w:rPr>
      <w:rFonts w:ascii="Arial MT" w:eastAsia="Arial MT" w:hAnsi="Arial MT" w:cs="Arial 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0653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jelena.kadric@ihr.org.m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donce.boskovski@gmail.com" TargetMode="External"/><Relationship Id="rId4" Type="http://schemas.openxmlformats.org/officeDocument/2006/relationships/settings" Target="settings.xml"/><Relationship Id="rId9" Type="http://schemas.openxmlformats.org/officeDocument/2006/relationships/hyperlink" Target="mailto:neda.maleska@cup.org.m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3AEFC3-E73D-4B5B-B24A-D5C93E3206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1504</Words>
  <Characters>8576</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maene</dc:creator>
  <cp:lastModifiedBy>Jelena Kadric</cp:lastModifiedBy>
  <cp:revision>2</cp:revision>
  <dcterms:created xsi:type="dcterms:W3CDTF">2026-09-21T09:48:00Z</dcterms:created>
  <dcterms:modified xsi:type="dcterms:W3CDTF">2026-09-21T09:48:00Z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2023-03-08T00:00:00Z</vt:filetime>
  </property>
  <property fmtid="{D5CDD505-2E9C-101B-9397-08002B2CF9AE}" pid="3" name="Creator">
    <vt:lpwstr>Microsoft® Word 2019</vt:lpwstr>
  </property>
  <property fmtid="{D5CDD505-2E9C-101B-9397-08002B2CF9AE}" pid="4" name="LastSaved">
    <vt:filetime>2023-03-10T00:00:00Z</vt:filetime>
  </property>
</Properties>
</file>