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7045" w14:textId="77777777" w:rsidR="00BC2F61" w:rsidRDefault="00B637BA">
      <w:pPr>
        <w:pStyle w:val="Heading1"/>
      </w:pPr>
      <w:r>
        <w:t>ИНИЦИЈАТИВА ЗА ИЗМЕНА НА ЗАКОНОТ ЗА РАБОТНИ ОДНОСИ И ЗАКОНОТ ЗА ПЕНЗИСКО И ИНВАЛИДСКО ОСИГУРУВАЊЕ</w:t>
      </w:r>
    </w:p>
    <w:p w14:paraId="7637B631" w14:textId="77777777" w:rsidR="00BC2F61" w:rsidRDefault="00B637BA">
      <w:r>
        <w:t>Подносител:</w:t>
      </w:r>
      <w:r>
        <w:br/>
        <w:t>Здружение за рехабилитација и инклузија на лица со Даунов синдром – Дневен центар „Доза Среќа“ – Скопје</w:t>
      </w:r>
      <w:r>
        <w:br/>
      </w:r>
    </w:p>
    <w:p w14:paraId="52557FAB" w14:textId="77777777" w:rsidR="00BC2F61" w:rsidRDefault="00B637BA">
      <w:pPr>
        <w:pStyle w:val="Heading2"/>
      </w:pPr>
      <w:r>
        <w:t>I. Вовед</w:t>
      </w:r>
    </w:p>
    <w:p w14:paraId="350FA55A" w14:textId="77777777" w:rsidR="00BC2F61" w:rsidRDefault="00B637BA">
      <w:r>
        <w:t xml:space="preserve">Лицата со </w:t>
      </w:r>
      <w:r>
        <w:t xml:space="preserve">попреченост во Република Северна Македонија се соочуваат со сериозни бариери во пристапот до пазар на труд и често имаат пократок животен век и зголемени здравствени предизвици. И покрај тоа, постојните законски решенија не обезбедуваат доволно праведна и </w:t>
      </w:r>
      <w:r>
        <w:t>соодветна пензиска сигурност за овие лица. Потребни се измени во Законот за работни односи и Законот за пензиско и инвалидско осигурување за да се обезбеди достоинствена иднина.</w:t>
      </w:r>
    </w:p>
    <w:p w14:paraId="34474C8E" w14:textId="77777777" w:rsidR="00BC2F61" w:rsidRDefault="00B637BA">
      <w:pPr>
        <w:pStyle w:val="Heading2"/>
      </w:pPr>
      <w:r>
        <w:t>II. Состојба</w:t>
      </w:r>
    </w:p>
    <w:p w14:paraId="2E50BBC7" w14:textId="77777777" w:rsidR="00BC2F61" w:rsidRDefault="00B637BA">
      <w:r>
        <w:t>- Лицата со попреченост потешко се вработуваат и ретко успеваат д</w:t>
      </w:r>
      <w:r>
        <w:t>а стекнат целосен пензиски стаж.</w:t>
      </w:r>
      <w:r>
        <w:br/>
        <w:t>- Здравствените предизвици често го ограничуваат нивниот работен век.</w:t>
      </w:r>
      <w:r>
        <w:br/>
        <w:t>- Сегашниот закон бара исполнување и на стаж и на старосна граница (62/64 години), што е непрактично и неправедно.</w:t>
      </w:r>
      <w:r>
        <w:br/>
        <w:t>- Не постои системско решение за бенеф</w:t>
      </w:r>
      <w:r>
        <w:t>ициран стаж за лица со попреченост.</w:t>
      </w:r>
    </w:p>
    <w:p w14:paraId="6A40931D" w14:textId="77777777" w:rsidR="00BC2F61" w:rsidRDefault="00B637BA">
      <w:pPr>
        <w:pStyle w:val="Heading2"/>
      </w:pPr>
      <w:r>
        <w:t>III. Предлог-измени</w:t>
      </w:r>
    </w:p>
    <w:p w14:paraId="4A58A6DC" w14:textId="77777777" w:rsidR="00BC2F61" w:rsidRDefault="00B637BA">
      <w:r>
        <w:t>1. **Бенефициран стаж за лица со попреченост:**</w:t>
      </w:r>
      <w:r>
        <w:br/>
        <w:t>Лицата со утврдена попреченост кои се вработени остваруваат право на бенефициран работен стаж, така што на секои 12 месеци работен стаж им се признаваат</w:t>
      </w:r>
      <w:r>
        <w:t xml:space="preserve"> 15 месеци стаж.</w:t>
      </w:r>
      <w:r>
        <w:br/>
      </w:r>
      <w:r>
        <w:br/>
        <w:t>2. **Право на пензија без старосна граница:**</w:t>
      </w:r>
      <w:r>
        <w:br/>
        <w:t>Лицата со утврдена попреченост имаат право на старосна пензија веднаш по исполнување на условите за потребниот работен стаж, без оглед на возраста.</w:t>
      </w:r>
    </w:p>
    <w:p w14:paraId="46063245" w14:textId="77777777" w:rsidR="00BC2F61" w:rsidRDefault="00B637BA">
      <w:pPr>
        <w:pStyle w:val="Heading2"/>
      </w:pPr>
      <w:r>
        <w:t>IV. Образложение</w:t>
      </w:r>
    </w:p>
    <w:p w14:paraId="76C34D91" w14:textId="77777777" w:rsidR="00BC2F61" w:rsidRDefault="00B637BA">
      <w:r>
        <w:t>1. Социјална правда – Лицат</w:t>
      </w:r>
      <w:r>
        <w:t>а со попреченост се соочуваат со пократок и потежок работен век и заслужуваат приоритетна поддршка.</w:t>
      </w:r>
      <w:r>
        <w:br/>
        <w:t>2. Европска практика – Во многу земји постојат вакви модели за рано пензионирање или бенефициран стаж.</w:t>
      </w:r>
      <w:r>
        <w:br/>
        <w:t>3. Инклузија и хуманост – Оваа мерка ќе им овозможи д</w:t>
      </w:r>
      <w:r>
        <w:t>остоинствен живот на лицата со попреченост и ќе ја намали дискриминацијата.</w:t>
      </w:r>
      <w:r>
        <w:br/>
      </w:r>
      <w:r>
        <w:lastRenderedPageBreak/>
        <w:t>4. Стимул за вработување – Работодавачите ќе бидат мотивирани да вработуваат лица со попреченост знаејќи дека тие имаат посебна државна заштита.</w:t>
      </w:r>
    </w:p>
    <w:p w14:paraId="3D839EF9" w14:textId="77777777" w:rsidR="00BC2F61" w:rsidRDefault="00B637BA">
      <w:pPr>
        <w:pStyle w:val="Heading2"/>
      </w:pPr>
      <w:r>
        <w:t>V. Заклучок</w:t>
      </w:r>
    </w:p>
    <w:p w14:paraId="7D76947D" w14:textId="77777777" w:rsidR="00BC2F61" w:rsidRDefault="00B637BA">
      <w:r>
        <w:t>Со усвојување на овие и</w:t>
      </w:r>
      <w:r>
        <w:t>змени, Република Северна Македонија ќе направи значаен чекор кон исполнување на европските стандарди и конвенции за заштита на правата на лицата со попреченост, обезбедувајќи им фер и достоинствено пензиско право.</w:t>
      </w:r>
    </w:p>
    <w:p w14:paraId="492B7E0A" w14:textId="1D27FE42" w:rsidR="00B637BA" w:rsidRDefault="00B637BA" w:rsidP="00B637BA">
      <w:r>
        <w:br/>
      </w:r>
      <w:r>
        <w:br/>
      </w:r>
    </w:p>
    <w:p w14:paraId="248F1E93" w14:textId="096BD127" w:rsidR="00BC2F61" w:rsidRDefault="00BC2F61"/>
    <w:sectPr w:rsidR="00BC2F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637BA"/>
    <w:rsid w:val="00BC2F6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AA130"/>
  <w14:defaultImageDpi w14:val="300"/>
  <w15:docId w15:val="{8EE6B144-F39E-47A1-A180-1B673802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Suze</cp:lastModifiedBy>
  <cp:revision>2</cp:revision>
  <dcterms:created xsi:type="dcterms:W3CDTF">2025-09-15T05:51:00Z</dcterms:created>
  <dcterms:modified xsi:type="dcterms:W3CDTF">2025-09-15T05:51:00Z</dcterms:modified>
  <cp:category/>
</cp:coreProperties>
</file>